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55247" w14:textId="77777777" w:rsidR="005C7D81" w:rsidRPr="003C1D31" w:rsidRDefault="005C7D81" w:rsidP="005C7D81">
      <w:pPr>
        <w:spacing w:after="120" w:line="240" w:lineRule="auto"/>
        <w:rPr>
          <w:rFonts w:ascii="Times New Roman" w:eastAsia="Times New Roman" w:hAnsi="Times New Roman" w:cs="Times New Roman"/>
          <w:b/>
          <w:bCs/>
          <w:sz w:val="28"/>
        </w:rPr>
      </w:pPr>
      <w:bookmarkStart w:id="0" w:name="_GoBack"/>
      <w:bookmarkEnd w:id="0"/>
      <w:r w:rsidRPr="003C1D31">
        <w:rPr>
          <w:rFonts w:ascii="Times New Roman" w:eastAsia="Times New Roman" w:hAnsi="Times New Roman" w:cs="Times New Roman"/>
          <w:b/>
          <w:bCs/>
          <w:sz w:val="28"/>
        </w:rPr>
        <w:t xml:space="preserve">Kommunövergripande överenskommelse gällande regional anläggning </w:t>
      </w:r>
      <w:r w:rsidR="00316675" w:rsidRPr="003C1D31">
        <w:rPr>
          <w:rFonts w:ascii="Times New Roman" w:eastAsia="Times New Roman" w:hAnsi="Times New Roman" w:cs="Times New Roman"/>
          <w:b/>
          <w:bCs/>
          <w:sz w:val="28"/>
        </w:rPr>
        <w:t>Y i</w:t>
      </w:r>
      <w:r w:rsidRPr="003C1D31">
        <w:rPr>
          <w:rFonts w:ascii="Times New Roman" w:eastAsia="Times New Roman" w:hAnsi="Times New Roman" w:cs="Times New Roman"/>
          <w:b/>
          <w:bCs/>
          <w:sz w:val="28"/>
        </w:rPr>
        <w:t xml:space="preserve"> X kommun</w:t>
      </w:r>
      <w:r w:rsidR="00316675" w:rsidRPr="003C1D31">
        <w:rPr>
          <w:rFonts w:ascii="Times New Roman" w:eastAsia="Times New Roman" w:hAnsi="Times New Roman" w:cs="Times New Roman"/>
          <w:b/>
          <w:bCs/>
          <w:sz w:val="28"/>
        </w:rPr>
        <w:t xml:space="preserve"> (X kommun = </w:t>
      </w:r>
      <w:r w:rsidR="00F87F4A" w:rsidRPr="003C1D31">
        <w:rPr>
          <w:rFonts w:ascii="Times New Roman" w:eastAsia="Times New Roman" w:hAnsi="Times New Roman" w:cs="Times New Roman"/>
          <w:b/>
          <w:bCs/>
          <w:sz w:val="28"/>
        </w:rPr>
        <w:t xml:space="preserve">anläggningens </w:t>
      </w:r>
      <w:r w:rsidR="00316675" w:rsidRPr="003C1D31">
        <w:rPr>
          <w:rFonts w:ascii="Times New Roman" w:eastAsia="Times New Roman" w:hAnsi="Times New Roman" w:cs="Times New Roman"/>
          <w:b/>
          <w:bCs/>
          <w:sz w:val="28"/>
        </w:rPr>
        <w:t>hemmakommun)</w:t>
      </w:r>
    </w:p>
    <w:p w14:paraId="74A230DA" w14:textId="77777777" w:rsidR="005C7D81" w:rsidRPr="003C1D31" w:rsidRDefault="005C7D81" w:rsidP="005C7D81">
      <w:pPr>
        <w:spacing w:after="120" w:line="240" w:lineRule="auto"/>
        <w:rPr>
          <w:rFonts w:ascii="Times New Roman" w:eastAsia="Times New Roman" w:hAnsi="Times New Roman" w:cs="Times New Roman"/>
          <w:sz w:val="24"/>
        </w:rPr>
      </w:pPr>
    </w:p>
    <w:p w14:paraId="0D390AD8" w14:textId="77777777" w:rsidR="005C7D81" w:rsidRPr="003C1D31" w:rsidRDefault="005C7D81" w:rsidP="005C7D81">
      <w:pPr>
        <w:spacing w:after="120" w:line="240" w:lineRule="auto"/>
        <w:rPr>
          <w:rFonts w:ascii="Times New Roman" w:eastAsia="Times New Roman" w:hAnsi="Times New Roman" w:cs="Times New Roman"/>
          <w:b/>
          <w:sz w:val="24"/>
        </w:rPr>
      </w:pPr>
      <w:r w:rsidRPr="003C1D31">
        <w:rPr>
          <w:rFonts w:ascii="Times New Roman" w:eastAsia="Times New Roman" w:hAnsi="Times New Roman" w:cs="Times New Roman"/>
          <w:sz w:val="24"/>
        </w:rPr>
        <w:t xml:space="preserve">Detta avtal fastställer principer för fördelning av kostnader och tillgång till </w:t>
      </w:r>
      <w:r w:rsidR="00316675" w:rsidRPr="003C1D31">
        <w:rPr>
          <w:rFonts w:ascii="Times New Roman" w:eastAsia="Times New Roman" w:hAnsi="Times New Roman" w:cs="Times New Roman"/>
          <w:sz w:val="24"/>
        </w:rPr>
        <w:t>Y</w:t>
      </w:r>
      <w:r w:rsidRPr="003C1D31">
        <w:rPr>
          <w:rFonts w:ascii="Times New Roman" w:eastAsia="Times New Roman" w:hAnsi="Times New Roman" w:cs="Times New Roman"/>
          <w:sz w:val="24"/>
        </w:rPr>
        <w:t xml:space="preserve"> på adress, i syfte att tillförsäkra de medverkande kommunerna och dess Z-föreningar en god och ekonomiskt rimlig tillgång till </w:t>
      </w:r>
      <w:r w:rsidR="00316675" w:rsidRPr="003C1D31">
        <w:rPr>
          <w:rFonts w:ascii="Times New Roman" w:eastAsia="Times New Roman" w:hAnsi="Times New Roman" w:cs="Times New Roman"/>
          <w:sz w:val="24"/>
        </w:rPr>
        <w:t>Y</w:t>
      </w:r>
      <w:r w:rsidRPr="003C1D31">
        <w:rPr>
          <w:rFonts w:ascii="Times New Roman" w:eastAsia="Times New Roman" w:hAnsi="Times New Roman" w:cs="Times New Roman"/>
          <w:sz w:val="24"/>
        </w:rPr>
        <w:t xml:space="preserve">. Detta avtal innebär dock ingen förbindelse att köpa </w:t>
      </w:r>
      <w:r w:rsidR="00316675" w:rsidRPr="003C1D31">
        <w:rPr>
          <w:rFonts w:ascii="Times New Roman" w:eastAsia="Times New Roman" w:hAnsi="Times New Roman" w:cs="Times New Roman"/>
          <w:sz w:val="24"/>
        </w:rPr>
        <w:t xml:space="preserve">tid </w:t>
      </w:r>
      <w:r w:rsidRPr="003C1D31">
        <w:rPr>
          <w:rFonts w:ascii="Times New Roman" w:eastAsia="Times New Roman" w:hAnsi="Times New Roman" w:cs="Times New Roman"/>
          <w:sz w:val="24"/>
        </w:rPr>
        <w:t>i anläggningen. Den ekonomiska förbindelsen sker via separata lokala avtal mellan X kommun och de enskilda kommuner som ingår i överenskommelsen vari de för varje kommun särskilda villkoren regleras.</w:t>
      </w:r>
      <w:r w:rsidRPr="003C1D31">
        <w:rPr>
          <w:rFonts w:ascii="Times New Roman" w:eastAsia="Times New Roman" w:hAnsi="Times New Roman" w:cs="Times New Roman"/>
          <w:b/>
          <w:sz w:val="24"/>
        </w:rPr>
        <w:br/>
      </w:r>
    </w:p>
    <w:p w14:paraId="6061A675" w14:textId="77777777" w:rsidR="005C7D81" w:rsidRPr="003C1D31" w:rsidRDefault="005C7D81" w:rsidP="005C7D81">
      <w:pPr>
        <w:spacing w:after="120" w:line="240" w:lineRule="auto"/>
        <w:rPr>
          <w:rFonts w:ascii="Times New Roman" w:eastAsia="Times New Roman" w:hAnsi="Times New Roman" w:cs="Times New Roman"/>
          <w:b/>
          <w:sz w:val="24"/>
        </w:rPr>
      </w:pPr>
      <w:r w:rsidRPr="003C1D31">
        <w:rPr>
          <w:rFonts w:ascii="Times New Roman" w:eastAsia="Times New Roman" w:hAnsi="Times New Roman" w:cs="Times New Roman"/>
          <w:b/>
          <w:sz w:val="24"/>
        </w:rPr>
        <w:t>§ 1. Objekt</w:t>
      </w:r>
    </w:p>
    <w:p w14:paraId="4763426B" w14:textId="45F7D37F" w:rsidR="003C1D31" w:rsidRPr="003C1D31" w:rsidRDefault="005C7D81" w:rsidP="005C7D81">
      <w:pPr>
        <w:spacing w:after="120" w:line="240" w:lineRule="auto"/>
        <w:rPr>
          <w:rFonts w:ascii="Times New Roman" w:eastAsia="Times New Roman" w:hAnsi="Times New Roman" w:cs="Times New Roman"/>
          <w:sz w:val="24"/>
        </w:rPr>
      </w:pPr>
      <w:r w:rsidRPr="003C1D31">
        <w:rPr>
          <w:rFonts w:ascii="Times New Roman" w:eastAsia="Times New Roman" w:hAnsi="Times New Roman" w:cs="Times New Roman"/>
          <w:sz w:val="24"/>
        </w:rPr>
        <w:t xml:space="preserve">X kommun upplåter rätten att gemensamt bruka </w:t>
      </w:r>
      <w:r w:rsidR="00316675" w:rsidRPr="003C1D31">
        <w:rPr>
          <w:rFonts w:ascii="Times New Roman" w:eastAsia="Times New Roman" w:hAnsi="Times New Roman" w:cs="Times New Roman"/>
          <w:sz w:val="24"/>
        </w:rPr>
        <w:t>Y</w:t>
      </w:r>
      <w:r w:rsidRPr="003C1D31">
        <w:rPr>
          <w:rFonts w:ascii="Times New Roman" w:eastAsia="Times New Roman" w:hAnsi="Times New Roman" w:cs="Times New Roman"/>
          <w:sz w:val="24"/>
        </w:rPr>
        <w:t xml:space="preserve"> med tillhörande inventarier till de kommuner med vilka detta avtal tecknats (samarbetskommuner). Anläggningens adress är </w:t>
      </w:r>
      <w:r w:rsidR="00316675" w:rsidRPr="003C1D31">
        <w:rPr>
          <w:rFonts w:ascii="Times New Roman" w:eastAsia="Times New Roman" w:hAnsi="Times New Roman" w:cs="Times New Roman"/>
          <w:sz w:val="24"/>
        </w:rPr>
        <w:t>(adress)</w:t>
      </w:r>
      <w:r w:rsidRPr="003C1D31">
        <w:rPr>
          <w:rFonts w:ascii="Times New Roman" w:eastAsia="Times New Roman" w:hAnsi="Times New Roman" w:cs="Times New Roman"/>
          <w:sz w:val="24"/>
        </w:rPr>
        <w:t>.</w:t>
      </w:r>
    </w:p>
    <w:p w14:paraId="16700B91" w14:textId="77777777" w:rsidR="005C7D81" w:rsidRPr="003C1D31" w:rsidRDefault="005C7D81" w:rsidP="005C7D81">
      <w:pPr>
        <w:spacing w:after="120" w:line="240" w:lineRule="auto"/>
        <w:rPr>
          <w:rFonts w:ascii="Times New Roman" w:eastAsia="Times New Roman" w:hAnsi="Times New Roman" w:cs="Times New Roman"/>
          <w:sz w:val="24"/>
        </w:rPr>
      </w:pPr>
      <w:r w:rsidRPr="003C1D31">
        <w:rPr>
          <w:rFonts w:ascii="Times New Roman" w:eastAsia="Times New Roman" w:hAnsi="Times New Roman" w:cs="Times New Roman"/>
          <w:b/>
          <w:sz w:val="24"/>
        </w:rPr>
        <w:t xml:space="preserve">§ 2. Ändamål </w:t>
      </w:r>
    </w:p>
    <w:p w14:paraId="63786AD4" w14:textId="77777777" w:rsidR="005C7D81" w:rsidRPr="003C1D31" w:rsidRDefault="005C7D81" w:rsidP="005C7D81">
      <w:pPr>
        <w:spacing w:after="120" w:line="240" w:lineRule="auto"/>
        <w:rPr>
          <w:rFonts w:ascii="Times New Roman" w:eastAsia="Times New Roman" w:hAnsi="Times New Roman" w:cs="Times New Roman"/>
          <w:sz w:val="24"/>
        </w:rPr>
      </w:pPr>
      <w:r w:rsidRPr="003C1D31">
        <w:rPr>
          <w:rFonts w:ascii="Times New Roman" w:eastAsia="Times New Roman" w:hAnsi="Times New Roman" w:cs="Times New Roman"/>
          <w:sz w:val="24"/>
        </w:rPr>
        <w:t xml:space="preserve">Anläggningen upplåts för </w:t>
      </w:r>
      <w:r w:rsidR="00316675" w:rsidRPr="003C1D31">
        <w:rPr>
          <w:rFonts w:ascii="Times New Roman" w:eastAsia="Times New Roman" w:hAnsi="Times New Roman" w:cs="Times New Roman"/>
          <w:sz w:val="24"/>
        </w:rPr>
        <w:t>Z</w:t>
      </w:r>
      <w:r w:rsidRPr="003C1D31">
        <w:rPr>
          <w:rFonts w:ascii="Times New Roman" w:eastAsia="Times New Roman" w:hAnsi="Times New Roman" w:cs="Times New Roman"/>
          <w:sz w:val="24"/>
        </w:rPr>
        <w:t xml:space="preserve">-verksamhet, i huvudsak för personer över </w:t>
      </w:r>
      <w:r w:rsidR="00316675" w:rsidRPr="003C1D31">
        <w:rPr>
          <w:rFonts w:ascii="Times New Roman" w:eastAsia="Times New Roman" w:hAnsi="Times New Roman" w:cs="Times New Roman"/>
          <w:sz w:val="24"/>
        </w:rPr>
        <w:t>X</w:t>
      </w:r>
      <w:r w:rsidRPr="003C1D31">
        <w:rPr>
          <w:rFonts w:ascii="Times New Roman" w:eastAsia="Times New Roman" w:hAnsi="Times New Roman" w:cs="Times New Roman"/>
          <w:sz w:val="24"/>
        </w:rPr>
        <w:t xml:space="preserve"> år</w:t>
      </w:r>
      <w:r w:rsidR="00DB3C52" w:rsidRPr="003C1D31">
        <w:rPr>
          <w:rFonts w:ascii="Times New Roman" w:eastAsia="Times New Roman" w:hAnsi="Times New Roman" w:cs="Times New Roman"/>
          <w:sz w:val="24"/>
        </w:rPr>
        <w:t xml:space="preserve"> (eller ett åldersspann)</w:t>
      </w:r>
      <w:r w:rsidRPr="003C1D31">
        <w:rPr>
          <w:rFonts w:ascii="Times New Roman" w:eastAsia="Times New Roman" w:hAnsi="Times New Roman" w:cs="Times New Roman"/>
          <w:sz w:val="24"/>
        </w:rPr>
        <w:t xml:space="preserve">. Anläggningen ska i första hand brukas av föreningar anslutna till Svenska </w:t>
      </w:r>
      <w:r w:rsidR="00316675" w:rsidRPr="003C1D31">
        <w:rPr>
          <w:rFonts w:ascii="Times New Roman" w:eastAsia="Times New Roman" w:hAnsi="Times New Roman" w:cs="Times New Roman"/>
          <w:sz w:val="24"/>
        </w:rPr>
        <w:t>Z</w:t>
      </w:r>
      <w:r w:rsidRPr="003C1D31">
        <w:rPr>
          <w:rFonts w:ascii="Times New Roman" w:eastAsia="Times New Roman" w:hAnsi="Times New Roman" w:cs="Times New Roman"/>
          <w:sz w:val="24"/>
        </w:rPr>
        <w:t>-förbundet. Avsteg från dessa principer beslutas av värdkommunen.</w:t>
      </w:r>
    </w:p>
    <w:p w14:paraId="1DA726DA" w14:textId="77777777" w:rsidR="005C7D81" w:rsidRPr="003C1D31" w:rsidRDefault="005C7D81" w:rsidP="005C7D81">
      <w:pPr>
        <w:spacing w:after="120" w:line="240" w:lineRule="auto"/>
        <w:rPr>
          <w:rFonts w:ascii="Times New Roman" w:eastAsia="Times New Roman" w:hAnsi="Times New Roman" w:cs="Times New Roman"/>
          <w:b/>
          <w:sz w:val="24"/>
        </w:rPr>
      </w:pPr>
      <w:r w:rsidRPr="003C1D31">
        <w:rPr>
          <w:rFonts w:ascii="Times New Roman" w:eastAsia="Times New Roman" w:hAnsi="Times New Roman" w:cs="Times New Roman"/>
          <w:b/>
          <w:sz w:val="24"/>
        </w:rPr>
        <w:t>§ 3. Ekonomisk förbindelse</w:t>
      </w:r>
    </w:p>
    <w:p w14:paraId="308A38E3" w14:textId="77777777" w:rsidR="005C7D81" w:rsidRPr="003C1D31" w:rsidRDefault="005C7D81" w:rsidP="005C7D81">
      <w:pPr>
        <w:spacing w:after="120" w:line="240" w:lineRule="auto"/>
        <w:rPr>
          <w:rFonts w:ascii="Times New Roman" w:eastAsia="Times New Roman" w:hAnsi="Times New Roman" w:cs="Times New Roman"/>
          <w:sz w:val="24"/>
        </w:rPr>
      </w:pPr>
      <w:r w:rsidRPr="003C1D31">
        <w:rPr>
          <w:rFonts w:ascii="Times New Roman" w:eastAsia="Times New Roman" w:hAnsi="Times New Roman" w:cs="Times New Roman"/>
          <w:sz w:val="24"/>
        </w:rPr>
        <w:t xml:space="preserve">Värdkommunen, X kommun, står för investerings- och kapitaltjänstkostnad för anläggningen. De avgifter som tas ut av samarbetskommunerna ska vara kostnadstäckande för drift och underhåll av anläggningen. Avgift för bruk av anläggningen regleras via </w:t>
      </w:r>
      <w:r w:rsidR="00316675" w:rsidRPr="003C1D31">
        <w:rPr>
          <w:rFonts w:ascii="Times New Roman" w:eastAsia="Times New Roman" w:hAnsi="Times New Roman" w:cs="Times New Roman"/>
          <w:sz w:val="24"/>
        </w:rPr>
        <w:t>(passerkort, timavgifter eller annat).</w:t>
      </w:r>
      <w:r w:rsidRPr="003C1D31">
        <w:rPr>
          <w:rFonts w:ascii="Times New Roman" w:eastAsia="Times New Roman" w:hAnsi="Times New Roman" w:cs="Times New Roman"/>
          <w:sz w:val="24"/>
        </w:rPr>
        <w:t xml:space="preserve"> Avgift för </w:t>
      </w:r>
      <w:r w:rsidR="00316675" w:rsidRPr="003C1D31">
        <w:rPr>
          <w:rFonts w:ascii="Times New Roman" w:eastAsia="Times New Roman" w:hAnsi="Times New Roman" w:cs="Times New Roman"/>
          <w:sz w:val="24"/>
        </w:rPr>
        <w:t>(</w:t>
      </w:r>
      <w:r w:rsidR="00F87F4A" w:rsidRPr="003C1D31">
        <w:rPr>
          <w:rFonts w:ascii="Times New Roman" w:eastAsia="Times New Roman" w:hAnsi="Times New Roman" w:cs="Times New Roman"/>
          <w:sz w:val="24"/>
        </w:rPr>
        <w:t xml:space="preserve">vald </w:t>
      </w:r>
      <w:r w:rsidR="00316675" w:rsidRPr="003C1D31">
        <w:rPr>
          <w:rFonts w:ascii="Times New Roman" w:eastAsia="Times New Roman" w:hAnsi="Times New Roman" w:cs="Times New Roman"/>
          <w:sz w:val="24"/>
        </w:rPr>
        <w:t>enhet)</w:t>
      </w:r>
      <w:r w:rsidRPr="003C1D31">
        <w:rPr>
          <w:rFonts w:ascii="Times New Roman" w:eastAsia="Times New Roman" w:hAnsi="Times New Roman" w:cs="Times New Roman"/>
          <w:sz w:val="24"/>
        </w:rPr>
        <w:t xml:space="preserve"> beslutas enskilt av X kommun. Avgifter framgår av bilaga 1 till "Kommunspecifikt avtal friidrottshall X kommun". </w:t>
      </w:r>
    </w:p>
    <w:p w14:paraId="41B51F14" w14:textId="77777777" w:rsidR="005C7D81" w:rsidRPr="003C1D31" w:rsidRDefault="005C7D81" w:rsidP="005C7D81">
      <w:pPr>
        <w:spacing w:after="120" w:line="240" w:lineRule="auto"/>
        <w:rPr>
          <w:rFonts w:ascii="Times New Roman" w:eastAsia="Times New Roman" w:hAnsi="Times New Roman" w:cs="Times New Roman"/>
          <w:sz w:val="24"/>
        </w:rPr>
      </w:pPr>
      <w:r w:rsidRPr="003C1D31">
        <w:rPr>
          <w:rFonts w:ascii="Times New Roman" w:eastAsia="Times New Roman" w:hAnsi="Times New Roman" w:cs="Times New Roman"/>
          <w:sz w:val="24"/>
        </w:rPr>
        <w:t xml:space="preserve">Samarbetskommunerna förbinder sig att av värdkommunen köpa </w:t>
      </w:r>
      <w:r w:rsidR="00316675" w:rsidRPr="003C1D31">
        <w:rPr>
          <w:rFonts w:ascii="Times New Roman" w:eastAsia="Times New Roman" w:hAnsi="Times New Roman" w:cs="Times New Roman"/>
          <w:sz w:val="24"/>
        </w:rPr>
        <w:t>(</w:t>
      </w:r>
      <w:r w:rsidR="00F87F4A" w:rsidRPr="003C1D31">
        <w:rPr>
          <w:rFonts w:ascii="Times New Roman" w:eastAsia="Times New Roman" w:hAnsi="Times New Roman" w:cs="Times New Roman"/>
          <w:sz w:val="24"/>
        </w:rPr>
        <w:t xml:space="preserve">valda </w:t>
      </w:r>
      <w:r w:rsidR="00316675" w:rsidRPr="003C1D31">
        <w:rPr>
          <w:rFonts w:ascii="Times New Roman" w:eastAsia="Times New Roman" w:hAnsi="Times New Roman" w:cs="Times New Roman"/>
          <w:sz w:val="24"/>
        </w:rPr>
        <w:t>enheter)</w:t>
      </w:r>
      <w:r w:rsidRPr="003C1D31">
        <w:rPr>
          <w:rFonts w:ascii="Times New Roman" w:eastAsia="Times New Roman" w:hAnsi="Times New Roman" w:cs="Times New Roman"/>
          <w:sz w:val="24"/>
        </w:rPr>
        <w:t xml:space="preserve"> till hallen i enlighet med av samarbetskommunerna enskilt tecknat avtal "Kommunspecifikt avtal friidrottshall X kommun". </w:t>
      </w:r>
    </w:p>
    <w:p w14:paraId="5C760819" w14:textId="77777777" w:rsidR="005C7D81" w:rsidRPr="003C1D31" w:rsidRDefault="005C7D81" w:rsidP="005C7D81">
      <w:pPr>
        <w:spacing w:after="120" w:line="240" w:lineRule="auto"/>
        <w:rPr>
          <w:rFonts w:ascii="Times New Roman" w:eastAsia="Times New Roman" w:hAnsi="Times New Roman" w:cs="Times New Roman"/>
          <w:b/>
          <w:sz w:val="24"/>
        </w:rPr>
      </w:pPr>
      <w:r w:rsidRPr="003C1D31">
        <w:rPr>
          <w:rFonts w:ascii="Times New Roman" w:eastAsia="Times New Roman" w:hAnsi="Times New Roman" w:cs="Times New Roman"/>
          <w:b/>
          <w:sz w:val="24"/>
        </w:rPr>
        <w:t>§ 4. Avtalstid</w:t>
      </w:r>
    </w:p>
    <w:p w14:paraId="37218C03" w14:textId="77777777" w:rsidR="005C7D81" w:rsidRPr="003C1D31" w:rsidRDefault="005C7D81" w:rsidP="005C7D81">
      <w:pPr>
        <w:spacing w:after="120" w:line="240" w:lineRule="auto"/>
        <w:rPr>
          <w:rFonts w:ascii="Times New Roman" w:eastAsia="Times New Roman" w:hAnsi="Times New Roman" w:cs="Times New Roman"/>
          <w:sz w:val="24"/>
        </w:rPr>
      </w:pPr>
      <w:r w:rsidRPr="003C1D31">
        <w:rPr>
          <w:rFonts w:ascii="Times New Roman" w:eastAsia="Times New Roman" w:hAnsi="Times New Roman" w:cs="Times New Roman"/>
          <w:sz w:val="24"/>
        </w:rPr>
        <w:t xml:space="preserve">Detta avtal gäller från och med den </w:t>
      </w:r>
      <w:r w:rsidR="00316675" w:rsidRPr="003C1D31">
        <w:rPr>
          <w:rFonts w:ascii="Times New Roman" w:eastAsia="Times New Roman" w:hAnsi="Times New Roman" w:cs="Times New Roman"/>
          <w:sz w:val="24"/>
        </w:rPr>
        <w:t>(datum till datum)</w:t>
      </w:r>
      <w:r w:rsidRPr="003C1D31">
        <w:rPr>
          <w:rFonts w:ascii="Times New Roman" w:eastAsia="Times New Roman" w:hAnsi="Times New Roman" w:cs="Times New Roman"/>
          <w:sz w:val="24"/>
        </w:rPr>
        <w:t>.</w:t>
      </w:r>
      <w:r w:rsidRPr="003C1D31">
        <w:rPr>
          <w:rFonts w:ascii="Times New Roman" w:eastAsia="Calibri" w:hAnsi="Times New Roman" w:cs="Times New Roman"/>
          <w:sz w:val="24"/>
          <w:szCs w:val="24"/>
        </w:rPr>
        <w:t xml:space="preserve"> Omförhandling av detta avtal inför ny avtalsperiod ska inledas senast </w:t>
      </w:r>
      <w:r w:rsidR="00316675" w:rsidRPr="003C1D31">
        <w:rPr>
          <w:rFonts w:ascii="Times New Roman" w:eastAsia="Calibri" w:hAnsi="Times New Roman" w:cs="Times New Roman"/>
          <w:sz w:val="24"/>
          <w:szCs w:val="24"/>
        </w:rPr>
        <w:t>(datum)</w:t>
      </w:r>
      <w:r w:rsidRPr="003C1D31">
        <w:rPr>
          <w:rFonts w:ascii="Times New Roman" w:eastAsia="Calibri" w:hAnsi="Times New Roman" w:cs="Times New Roman"/>
          <w:sz w:val="24"/>
          <w:szCs w:val="24"/>
        </w:rPr>
        <w:t>.</w:t>
      </w:r>
    </w:p>
    <w:p w14:paraId="1D051C45" w14:textId="77777777" w:rsidR="005C7D81" w:rsidRPr="003C1D31" w:rsidRDefault="005C7D81" w:rsidP="005C7D81">
      <w:pPr>
        <w:spacing w:after="120" w:line="240" w:lineRule="auto"/>
        <w:rPr>
          <w:rFonts w:ascii="Times New Roman" w:eastAsia="Times New Roman" w:hAnsi="Times New Roman" w:cs="Times New Roman"/>
          <w:b/>
          <w:sz w:val="24"/>
        </w:rPr>
      </w:pPr>
      <w:r w:rsidRPr="003C1D31">
        <w:rPr>
          <w:rFonts w:ascii="Times New Roman" w:eastAsia="Times New Roman" w:hAnsi="Times New Roman" w:cs="Times New Roman"/>
          <w:b/>
          <w:sz w:val="24"/>
        </w:rPr>
        <w:t>§ 5. Styrgrupp och anläggningsråd</w:t>
      </w:r>
    </w:p>
    <w:p w14:paraId="681A39FD" w14:textId="77777777" w:rsidR="005C7D81" w:rsidRPr="003C1D31" w:rsidRDefault="005C7D81" w:rsidP="005C7D81">
      <w:pPr>
        <w:spacing w:after="120" w:line="240" w:lineRule="auto"/>
        <w:rPr>
          <w:rFonts w:ascii="Times New Roman" w:eastAsia="Times New Roman" w:hAnsi="Times New Roman" w:cs="Times New Roman"/>
          <w:sz w:val="24"/>
        </w:rPr>
      </w:pPr>
      <w:r w:rsidRPr="003C1D31">
        <w:rPr>
          <w:rFonts w:ascii="Times New Roman" w:eastAsia="Times New Roman" w:hAnsi="Times New Roman" w:cs="Times New Roman"/>
          <w:sz w:val="24"/>
        </w:rPr>
        <w:t>En särskild styrgrupp för anläggningen ska finnas. Styrgruppens medlemmar utses utifrån de personer som kommunerna i samarbetet nominerat. Styrgruppens sammansättning beslutas av Föreningen Stor</w:t>
      </w:r>
      <w:r w:rsidR="00316675" w:rsidRPr="003C1D31">
        <w:rPr>
          <w:rFonts w:ascii="Times New Roman" w:eastAsia="Times New Roman" w:hAnsi="Times New Roman" w:cs="Times New Roman"/>
          <w:sz w:val="24"/>
        </w:rPr>
        <w:t>s</w:t>
      </w:r>
      <w:r w:rsidRPr="003C1D31">
        <w:rPr>
          <w:rFonts w:ascii="Times New Roman" w:eastAsia="Times New Roman" w:hAnsi="Times New Roman" w:cs="Times New Roman"/>
          <w:sz w:val="24"/>
        </w:rPr>
        <w:t xml:space="preserve">tockholms kultur- och fritidschefers (FSKF) styrelse. Representationen i styrgruppen ska vara fördelad mellan stora och små kommuner och mellan kommuner som har många aktiva i anläggningen och kommuner som har få aktiva i anläggningen.   </w:t>
      </w:r>
    </w:p>
    <w:p w14:paraId="512F7E38" w14:textId="77777777" w:rsidR="005C7D81" w:rsidRPr="003C1D31" w:rsidRDefault="005C7D81" w:rsidP="005C7D81">
      <w:pPr>
        <w:spacing w:after="120" w:line="240" w:lineRule="auto"/>
        <w:rPr>
          <w:rFonts w:ascii="Times New Roman" w:eastAsia="Times New Roman" w:hAnsi="Times New Roman" w:cs="Times New Roman"/>
          <w:sz w:val="24"/>
        </w:rPr>
      </w:pPr>
      <w:r w:rsidRPr="003C1D31">
        <w:rPr>
          <w:rFonts w:ascii="Times New Roman" w:eastAsia="Times New Roman" w:hAnsi="Times New Roman" w:cs="Times New Roman"/>
          <w:sz w:val="24"/>
        </w:rPr>
        <w:t>Styrgruppen ska ha sju</w:t>
      </w:r>
      <w:r w:rsidR="00316675" w:rsidRPr="003C1D31">
        <w:rPr>
          <w:rFonts w:ascii="Times New Roman" w:eastAsia="Times New Roman" w:hAnsi="Times New Roman" w:cs="Times New Roman"/>
          <w:sz w:val="24"/>
        </w:rPr>
        <w:t xml:space="preserve"> (kan variera)</w:t>
      </w:r>
      <w:r w:rsidRPr="003C1D31">
        <w:rPr>
          <w:rFonts w:ascii="Times New Roman" w:eastAsia="Times New Roman" w:hAnsi="Times New Roman" w:cs="Times New Roman"/>
          <w:sz w:val="24"/>
        </w:rPr>
        <w:t xml:space="preserve"> medlemm</w:t>
      </w:r>
      <w:r w:rsidR="00DB3C52" w:rsidRPr="003C1D31">
        <w:rPr>
          <w:rFonts w:ascii="Times New Roman" w:eastAsia="Times New Roman" w:hAnsi="Times New Roman" w:cs="Times New Roman"/>
          <w:sz w:val="24"/>
        </w:rPr>
        <w:t>ar. Styrgruppen ska bestå av x</w:t>
      </w:r>
      <w:r w:rsidRPr="003C1D31">
        <w:rPr>
          <w:rFonts w:ascii="Times New Roman" w:eastAsia="Times New Roman" w:hAnsi="Times New Roman" w:cs="Times New Roman"/>
          <w:sz w:val="24"/>
        </w:rPr>
        <w:t xml:space="preserve"> representanter från olika kommuner i samarbetet varav en alltid ska vara en</w:t>
      </w:r>
      <w:r w:rsidR="00DB3C52" w:rsidRPr="003C1D31">
        <w:rPr>
          <w:rFonts w:ascii="Times New Roman" w:eastAsia="Times New Roman" w:hAnsi="Times New Roman" w:cs="Times New Roman"/>
          <w:sz w:val="24"/>
        </w:rPr>
        <w:t xml:space="preserve"> representant för värdkommunen.</w:t>
      </w:r>
      <w:r w:rsidRPr="003C1D31">
        <w:rPr>
          <w:rFonts w:ascii="Times New Roman" w:eastAsia="Times New Roman" w:hAnsi="Times New Roman" w:cs="Times New Roman"/>
          <w:sz w:val="24"/>
        </w:rPr>
        <w:t xml:space="preserve"> </w:t>
      </w:r>
    </w:p>
    <w:p w14:paraId="260A05FC" w14:textId="77777777" w:rsidR="005C7D81" w:rsidRPr="003C1D31" w:rsidRDefault="005C7D81" w:rsidP="005C7D81">
      <w:pPr>
        <w:spacing w:after="120" w:line="240" w:lineRule="auto"/>
        <w:rPr>
          <w:rFonts w:ascii="Times New Roman" w:eastAsia="Times New Roman" w:hAnsi="Times New Roman" w:cs="Times New Roman"/>
          <w:sz w:val="24"/>
        </w:rPr>
      </w:pPr>
      <w:r w:rsidRPr="003C1D31">
        <w:rPr>
          <w:rFonts w:ascii="Times New Roman" w:eastAsia="Times New Roman" w:hAnsi="Times New Roman" w:cs="Times New Roman"/>
          <w:sz w:val="24"/>
        </w:rPr>
        <w:t xml:space="preserve">Sammankallande till styrgruppen är X kommun och styrgruppen ska sammanträda minst två (2) gånger per år. </w:t>
      </w:r>
    </w:p>
    <w:p w14:paraId="69944DA4" w14:textId="77777777" w:rsidR="005C7D81" w:rsidRPr="003C1D31" w:rsidRDefault="005C7D81" w:rsidP="005C7D81">
      <w:pPr>
        <w:spacing w:after="120" w:line="240" w:lineRule="auto"/>
        <w:rPr>
          <w:rFonts w:ascii="Times New Roman" w:eastAsia="Times New Roman" w:hAnsi="Times New Roman" w:cs="Times New Roman"/>
          <w:sz w:val="24"/>
        </w:rPr>
      </w:pPr>
      <w:r w:rsidRPr="003C1D31">
        <w:rPr>
          <w:rFonts w:ascii="Times New Roman" w:eastAsia="Times New Roman" w:hAnsi="Times New Roman" w:cs="Times New Roman"/>
          <w:sz w:val="24"/>
        </w:rPr>
        <w:t xml:space="preserve">Styrgruppen ska fungera som besluts- och samrådsorgan för frågor som rör detta avtal och dess bilagor samt fatta beslut i frågor som anläggningsrådet (se nedan) remitterat till </w:t>
      </w:r>
      <w:r w:rsidRPr="003C1D31">
        <w:rPr>
          <w:rFonts w:ascii="Times New Roman" w:eastAsia="Times New Roman" w:hAnsi="Times New Roman" w:cs="Times New Roman"/>
          <w:sz w:val="24"/>
        </w:rPr>
        <w:lastRenderedPageBreak/>
        <w:t xml:space="preserve">styrgruppen för beslut. Styrgruppens beslut fattas genom enkel majoritet. Alla avtalsparter har rätt att till styrgruppen väcka frågor kring avtalet och dess bilagor. </w:t>
      </w:r>
    </w:p>
    <w:p w14:paraId="79737626" w14:textId="77777777" w:rsidR="005C7D81" w:rsidRPr="003C1D31" w:rsidRDefault="005C7D81" w:rsidP="005C7D81">
      <w:pPr>
        <w:spacing w:after="120" w:line="240" w:lineRule="auto"/>
        <w:rPr>
          <w:rFonts w:ascii="Times New Roman" w:eastAsia="Times New Roman" w:hAnsi="Times New Roman" w:cs="Times New Roman"/>
          <w:sz w:val="24"/>
        </w:rPr>
      </w:pPr>
      <w:r w:rsidRPr="003C1D31">
        <w:rPr>
          <w:rFonts w:ascii="Times New Roman" w:eastAsia="Times New Roman" w:hAnsi="Times New Roman" w:cs="Times New Roman"/>
          <w:sz w:val="24"/>
        </w:rPr>
        <w:t xml:space="preserve">Styrgruppens möten ska protokollföras och expedieras till alla samarbetskommuner. </w:t>
      </w:r>
    </w:p>
    <w:p w14:paraId="5D888D62" w14:textId="77777777" w:rsidR="005C7D81" w:rsidRPr="003C1D31" w:rsidRDefault="005C7D81" w:rsidP="005C7D81">
      <w:pPr>
        <w:spacing w:after="120" w:line="240" w:lineRule="auto"/>
        <w:rPr>
          <w:rFonts w:ascii="Times New Roman" w:eastAsia="Times New Roman" w:hAnsi="Times New Roman" w:cs="Times New Roman"/>
          <w:sz w:val="24"/>
        </w:rPr>
      </w:pPr>
      <w:r w:rsidRPr="003C1D31">
        <w:rPr>
          <w:rFonts w:ascii="Times New Roman" w:eastAsia="Times New Roman" w:hAnsi="Times New Roman" w:cs="Times New Roman"/>
          <w:sz w:val="24"/>
        </w:rPr>
        <w:t xml:space="preserve">Ett anläggningsråd som består av representanter från de föreningar som är aktiva i anläggningen ska finnas och fungera som en dialogpart för värdkommunen och styrgruppen i frågor som rör verksamheten i anläggningen samt utveckling av anläggningen. Anläggningsrådets roll beskrivs detaljerat i "Kommunspecifikt avtal </w:t>
      </w:r>
      <w:r w:rsidR="00F87F4A" w:rsidRPr="003C1D31">
        <w:rPr>
          <w:rFonts w:ascii="Times New Roman" w:eastAsia="Times New Roman" w:hAnsi="Times New Roman" w:cs="Times New Roman"/>
          <w:sz w:val="24"/>
        </w:rPr>
        <w:t>Y</w:t>
      </w:r>
      <w:r w:rsidR="00316675" w:rsidRPr="003C1D31">
        <w:rPr>
          <w:rFonts w:ascii="Times New Roman" w:eastAsia="Times New Roman" w:hAnsi="Times New Roman" w:cs="Times New Roman"/>
          <w:sz w:val="24"/>
        </w:rPr>
        <w:t xml:space="preserve">-anläggning </w:t>
      </w:r>
      <w:r w:rsidRPr="003C1D31">
        <w:rPr>
          <w:rFonts w:ascii="Times New Roman" w:eastAsia="Times New Roman" w:hAnsi="Times New Roman" w:cs="Times New Roman"/>
          <w:sz w:val="24"/>
        </w:rPr>
        <w:t xml:space="preserve">i X kommun". </w:t>
      </w:r>
    </w:p>
    <w:p w14:paraId="5AA4D2EC" w14:textId="77777777" w:rsidR="005C7D81" w:rsidRPr="003C1D31" w:rsidRDefault="005C7D81" w:rsidP="005C7D81">
      <w:pPr>
        <w:spacing w:after="120" w:line="240" w:lineRule="auto"/>
        <w:rPr>
          <w:rFonts w:ascii="Times New Roman" w:eastAsia="Times New Roman" w:hAnsi="Times New Roman" w:cs="Times New Roman"/>
          <w:b/>
          <w:sz w:val="24"/>
        </w:rPr>
      </w:pPr>
      <w:r w:rsidRPr="003C1D31">
        <w:rPr>
          <w:rFonts w:ascii="Times New Roman" w:eastAsia="Times New Roman" w:hAnsi="Times New Roman" w:cs="Times New Roman"/>
          <w:b/>
          <w:sz w:val="24"/>
        </w:rPr>
        <w:t xml:space="preserve">§ 6. XX kommuns åtaganden </w:t>
      </w:r>
    </w:p>
    <w:p w14:paraId="003C9E46" w14:textId="77777777" w:rsidR="005C7D81" w:rsidRPr="003C1D31" w:rsidRDefault="005C7D81" w:rsidP="005C7D81">
      <w:pPr>
        <w:numPr>
          <w:ilvl w:val="0"/>
          <w:numId w:val="1"/>
        </w:numPr>
        <w:spacing w:after="120" w:line="240" w:lineRule="auto"/>
        <w:rPr>
          <w:rFonts w:ascii="Times New Roman" w:eastAsia="Times New Roman" w:hAnsi="Times New Roman" w:cs="Times New Roman"/>
          <w:sz w:val="24"/>
        </w:rPr>
      </w:pPr>
      <w:r w:rsidRPr="003C1D31">
        <w:rPr>
          <w:rFonts w:ascii="Times New Roman" w:eastAsia="Times New Roman" w:hAnsi="Times New Roman" w:cs="Times New Roman"/>
          <w:sz w:val="24"/>
        </w:rPr>
        <w:t xml:space="preserve">X kommun ansvarar för att anläggningen och dess inventarier hålls tillgänglig under anläggningens öppettider. Öppettiderna beslutas i styrgruppen i samråd med anläggningsrådet inför varje säsong. </w:t>
      </w:r>
    </w:p>
    <w:p w14:paraId="3090A48B" w14:textId="77777777" w:rsidR="005C7D81" w:rsidRPr="003C1D31" w:rsidRDefault="005C7D81" w:rsidP="005C7D81">
      <w:pPr>
        <w:numPr>
          <w:ilvl w:val="0"/>
          <w:numId w:val="1"/>
        </w:numPr>
        <w:spacing w:after="120" w:line="240" w:lineRule="auto"/>
        <w:rPr>
          <w:rFonts w:ascii="Times New Roman" w:eastAsia="Times New Roman" w:hAnsi="Times New Roman" w:cs="Times New Roman"/>
          <w:sz w:val="24"/>
        </w:rPr>
      </w:pPr>
      <w:r w:rsidRPr="003C1D31">
        <w:rPr>
          <w:rFonts w:ascii="Times New Roman" w:eastAsia="Times New Roman" w:hAnsi="Times New Roman" w:cs="Times New Roman"/>
          <w:sz w:val="24"/>
        </w:rPr>
        <w:t xml:space="preserve">X kommun ansvarar för all drift och underhåll av anläggningen. </w:t>
      </w:r>
    </w:p>
    <w:p w14:paraId="38053C6B" w14:textId="77777777" w:rsidR="005C7D81" w:rsidRPr="003C1D31" w:rsidRDefault="005C7D81" w:rsidP="005C7D81">
      <w:pPr>
        <w:numPr>
          <w:ilvl w:val="0"/>
          <w:numId w:val="1"/>
        </w:numPr>
        <w:spacing w:after="120" w:line="240" w:lineRule="auto"/>
        <w:rPr>
          <w:rFonts w:ascii="Times New Roman" w:eastAsia="Times New Roman" w:hAnsi="Times New Roman" w:cs="Times New Roman"/>
          <w:sz w:val="24"/>
        </w:rPr>
      </w:pPr>
      <w:r w:rsidRPr="003C1D31">
        <w:rPr>
          <w:rFonts w:ascii="Times New Roman" w:eastAsia="Times New Roman" w:hAnsi="Times New Roman" w:cs="Times New Roman"/>
          <w:sz w:val="24"/>
        </w:rPr>
        <w:t>X kommun har bestämmanderätt över anläggningen i frågor som rör reklam och marknadsföring.</w:t>
      </w:r>
    </w:p>
    <w:p w14:paraId="3BEBA784" w14:textId="77777777" w:rsidR="005C7D81" w:rsidRPr="003C1D31" w:rsidRDefault="005C7D81" w:rsidP="005C7D81">
      <w:pPr>
        <w:numPr>
          <w:ilvl w:val="0"/>
          <w:numId w:val="1"/>
        </w:numPr>
        <w:spacing w:after="120" w:line="240" w:lineRule="auto"/>
        <w:rPr>
          <w:rFonts w:ascii="Times New Roman" w:eastAsia="Times New Roman" w:hAnsi="Times New Roman" w:cs="Times New Roman"/>
          <w:sz w:val="24"/>
        </w:rPr>
      </w:pPr>
      <w:r w:rsidRPr="003C1D31">
        <w:rPr>
          <w:rFonts w:ascii="Times New Roman" w:eastAsia="Times New Roman" w:hAnsi="Times New Roman" w:cs="Times New Roman"/>
          <w:sz w:val="24"/>
        </w:rPr>
        <w:t xml:space="preserve">X kommun ansvarar för fördelning av tider i anläggningen samt administrerar de avgifter som tas ut av samarbetskommunerna. </w:t>
      </w:r>
    </w:p>
    <w:p w14:paraId="5A865A34" w14:textId="77777777" w:rsidR="005C7D81" w:rsidRPr="003C1D31" w:rsidRDefault="005C7D81" w:rsidP="005C7D81">
      <w:pPr>
        <w:numPr>
          <w:ilvl w:val="0"/>
          <w:numId w:val="1"/>
        </w:numPr>
        <w:spacing w:after="120" w:line="240" w:lineRule="auto"/>
        <w:rPr>
          <w:rFonts w:ascii="Times New Roman" w:eastAsia="Times New Roman" w:hAnsi="Times New Roman" w:cs="Times New Roman"/>
          <w:sz w:val="24"/>
        </w:rPr>
      </w:pPr>
      <w:r w:rsidRPr="003C1D31">
        <w:rPr>
          <w:rFonts w:ascii="Times New Roman" w:eastAsia="Times New Roman" w:hAnsi="Times New Roman" w:cs="Times New Roman"/>
          <w:sz w:val="24"/>
        </w:rPr>
        <w:t xml:space="preserve">X kommun ska årligen särskilt redovisa anläggningens ekonomiska resultat. </w:t>
      </w:r>
    </w:p>
    <w:p w14:paraId="6F3F6244" w14:textId="77777777" w:rsidR="005C7D81" w:rsidRPr="003C1D31" w:rsidRDefault="005C7D81" w:rsidP="005C7D81">
      <w:pPr>
        <w:spacing w:after="120" w:line="240" w:lineRule="auto"/>
        <w:rPr>
          <w:rFonts w:ascii="Times New Roman" w:eastAsia="Times New Roman" w:hAnsi="Times New Roman" w:cs="Times New Roman"/>
          <w:b/>
          <w:sz w:val="24"/>
        </w:rPr>
      </w:pPr>
      <w:r w:rsidRPr="003C1D31">
        <w:rPr>
          <w:rFonts w:ascii="Times New Roman" w:eastAsia="Times New Roman" w:hAnsi="Times New Roman" w:cs="Times New Roman"/>
          <w:b/>
          <w:sz w:val="24"/>
        </w:rPr>
        <w:t>§ 7. Samarbetskommunernas åtaganden</w:t>
      </w:r>
    </w:p>
    <w:p w14:paraId="6DA9C1B0" w14:textId="77777777" w:rsidR="005C7D81" w:rsidRPr="003C1D31" w:rsidRDefault="005C7D81" w:rsidP="005C7D81">
      <w:pPr>
        <w:numPr>
          <w:ilvl w:val="0"/>
          <w:numId w:val="2"/>
        </w:numPr>
        <w:spacing w:after="120" w:line="240" w:lineRule="auto"/>
        <w:rPr>
          <w:rFonts w:ascii="Times New Roman" w:eastAsia="Times New Roman" w:hAnsi="Times New Roman" w:cs="Times New Roman"/>
          <w:sz w:val="24"/>
        </w:rPr>
      </w:pPr>
      <w:r w:rsidRPr="003C1D31">
        <w:rPr>
          <w:rFonts w:ascii="Times New Roman" w:eastAsia="Times New Roman" w:hAnsi="Times New Roman" w:cs="Times New Roman"/>
          <w:sz w:val="24"/>
        </w:rPr>
        <w:t xml:space="preserve">Samarbetskommunerna förbinder sig att följa de särskilda villkor som anges i de lokala avtal som tecknas mellan X kommun och respektive kommun.  </w:t>
      </w:r>
    </w:p>
    <w:p w14:paraId="247867DD" w14:textId="77777777" w:rsidR="005C7D81" w:rsidRPr="003C1D31" w:rsidRDefault="005C7D81" w:rsidP="005C7D81">
      <w:pPr>
        <w:numPr>
          <w:ilvl w:val="0"/>
          <w:numId w:val="2"/>
        </w:numPr>
        <w:spacing w:after="120" w:line="240" w:lineRule="auto"/>
        <w:rPr>
          <w:rFonts w:ascii="Times New Roman" w:eastAsia="Times New Roman" w:hAnsi="Times New Roman" w:cs="Times New Roman"/>
          <w:sz w:val="24"/>
        </w:rPr>
      </w:pPr>
      <w:r w:rsidRPr="003C1D31">
        <w:rPr>
          <w:rFonts w:ascii="Times New Roman" w:eastAsia="Times New Roman" w:hAnsi="Times New Roman" w:cs="Times New Roman"/>
          <w:sz w:val="24"/>
        </w:rPr>
        <w:t xml:space="preserve">Samarbetskommunerna ansvarar för fördelningen av passerkort i enlighet med § 2 samt avgifter till respektive kommuns föreningar. </w:t>
      </w:r>
    </w:p>
    <w:p w14:paraId="3A35448E" w14:textId="77777777" w:rsidR="005C7D81" w:rsidRPr="003C1D31" w:rsidRDefault="005C7D81" w:rsidP="005C7D81">
      <w:pPr>
        <w:numPr>
          <w:ilvl w:val="0"/>
          <w:numId w:val="2"/>
        </w:numPr>
        <w:spacing w:after="120" w:line="240" w:lineRule="auto"/>
        <w:rPr>
          <w:rFonts w:ascii="Times New Roman" w:eastAsia="Times New Roman" w:hAnsi="Times New Roman" w:cs="Times New Roman"/>
          <w:sz w:val="24"/>
        </w:rPr>
      </w:pPr>
      <w:r w:rsidRPr="003C1D31">
        <w:rPr>
          <w:rFonts w:ascii="Times New Roman" w:eastAsia="Times New Roman" w:hAnsi="Times New Roman" w:cs="Times New Roman"/>
          <w:sz w:val="24"/>
        </w:rPr>
        <w:t>Samarbetskommunerna ansvar för de föreningar till vilka kommunen fördelat tider i anläggningen. I det fall en förening agerar i strid med detta avtal eller inte följer</w:t>
      </w:r>
      <w:r w:rsidR="00316675" w:rsidRPr="003C1D31">
        <w:rPr>
          <w:rFonts w:ascii="Times New Roman" w:eastAsia="Times New Roman" w:hAnsi="Times New Roman" w:cs="Times New Roman"/>
          <w:sz w:val="24"/>
        </w:rPr>
        <w:t xml:space="preserve"> </w:t>
      </w:r>
      <w:r w:rsidRPr="003C1D31">
        <w:rPr>
          <w:rFonts w:ascii="Times New Roman" w:eastAsia="Times New Roman" w:hAnsi="Times New Roman" w:cs="Times New Roman"/>
          <w:sz w:val="24"/>
        </w:rPr>
        <w:t>ordningsregler för anläggningen ska detta omgående meddelas berörd kommun som ska vidta lämpliga åtgärder.</w:t>
      </w:r>
    </w:p>
    <w:p w14:paraId="2893C910" w14:textId="77777777" w:rsidR="005C7D81" w:rsidRPr="003C1D31" w:rsidRDefault="005C7D81" w:rsidP="005C7D81">
      <w:pPr>
        <w:spacing w:after="120" w:line="240" w:lineRule="auto"/>
        <w:rPr>
          <w:rFonts w:ascii="Times New Roman" w:eastAsia="Times New Roman" w:hAnsi="Times New Roman" w:cs="Times New Roman"/>
          <w:b/>
          <w:sz w:val="24"/>
        </w:rPr>
      </w:pPr>
      <w:r w:rsidRPr="003C1D31">
        <w:rPr>
          <w:rFonts w:ascii="Times New Roman" w:eastAsia="Times New Roman" w:hAnsi="Times New Roman" w:cs="Times New Roman"/>
          <w:b/>
          <w:sz w:val="24"/>
        </w:rPr>
        <w:t>§ 8. Överlåtelse</w:t>
      </w:r>
    </w:p>
    <w:p w14:paraId="48953D9C" w14:textId="77777777" w:rsidR="005C7D81" w:rsidRPr="003C1D31" w:rsidRDefault="005C7D81" w:rsidP="005C7D81">
      <w:pPr>
        <w:spacing w:after="120" w:line="240" w:lineRule="auto"/>
        <w:rPr>
          <w:rFonts w:ascii="Times New Roman" w:eastAsia="Times New Roman" w:hAnsi="Times New Roman" w:cs="Times New Roman"/>
          <w:sz w:val="24"/>
        </w:rPr>
      </w:pPr>
      <w:r w:rsidRPr="003C1D31">
        <w:rPr>
          <w:rFonts w:ascii="Times New Roman" w:eastAsia="Times New Roman" w:hAnsi="Times New Roman" w:cs="Times New Roman"/>
          <w:sz w:val="24"/>
        </w:rPr>
        <w:t xml:space="preserve">Skyldigheter och rättigheter i enlighet med detta avtal får inte överlåtas till annan part utan styrgruppens skriftliga tillstånd. Styrgruppens beslut fattas genom enkel majoritet. </w:t>
      </w:r>
    </w:p>
    <w:p w14:paraId="20695880" w14:textId="77777777" w:rsidR="005C7D81" w:rsidRPr="003C1D31" w:rsidRDefault="005C7D81" w:rsidP="005C7D81">
      <w:pPr>
        <w:spacing w:after="120" w:line="240" w:lineRule="auto"/>
        <w:rPr>
          <w:rFonts w:ascii="Times New Roman" w:eastAsia="Times New Roman" w:hAnsi="Times New Roman" w:cs="Times New Roman"/>
          <w:b/>
          <w:sz w:val="24"/>
        </w:rPr>
      </w:pPr>
      <w:r w:rsidRPr="003C1D31">
        <w:rPr>
          <w:rFonts w:ascii="Times New Roman" w:eastAsia="Times New Roman" w:hAnsi="Times New Roman" w:cs="Times New Roman"/>
          <w:b/>
          <w:sz w:val="24"/>
        </w:rPr>
        <w:t>§ 9. Grund för uppsägning/hävning</w:t>
      </w:r>
    </w:p>
    <w:p w14:paraId="0474DD47" w14:textId="77777777" w:rsidR="005C7D81" w:rsidRPr="003C1D31" w:rsidRDefault="005C7D81" w:rsidP="005C7D81">
      <w:pPr>
        <w:spacing w:after="120" w:line="240" w:lineRule="auto"/>
        <w:rPr>
          <w:rFonts w:ascii="Times New Roman" w:eastAsia="Times New Roman" w:hAnsi="Times New Roman" w:cs="Times New Roman"/>
          <w:sz w:val="24"/>
        </w:rPr>
      </w:pPr>
      <w:r w:rsidRPr="003C1D31">
        <w:rPr>
          <w:rFonts w:ascii="Times New Roman" w:eastAsia="Times New Roman" w:hAnsi="Times New Roman" w:cs="Times New Roman"/>
          <w:sz w:val="24"/>
        </w:rPr>
        <w:t>Om en av parterna underlåter att uppfylla avtalsvillkor ska parterna i första hand föra en dialog och vid behov ska en formell förhandling mellan parterna ske. Om avtalsbrottet inte är ringa och ingen förbättring sker inom överenskommen tid, äger motparten rätt att säga upp avtalet med omedelbar verkan. Uppsägningen ska ske skriftligt och anmälas till styrgruppen.</w:t>
      </w:r>
    </w:p>
    <w:p w14:paraId="125997CE" w14:textId="77777777" w:rsidR="005C7D81" w:rsidRPr="003C1D31" w:rsidRDefault="005C7D81" w:rsidP="005C7D81">
      <w:pPr>
        <w:spacing w:after="120" w:line="240" w:lineRule="auto"/>
        <w:rPr>
          <w:rFonts w:ascii="Times New Roman" w:eastAsia="Times New Roman" w:hAnsi="Times New Roman" w:cs="Times New Roman"/>
          <w:b/>
          <w:sz w:val="24"/>
        </w:rPr>
      </w:pPr>
      <w:r w:rsidRPr="003C1D31">
        <w:rPr>
          <w:rFonts w:ascii="Times New Roman" w:eastAsia="Times New Roman" w:hAnsi="Times New Roman" w:cs="Times New Roman"/>
          <w:b/>
          <w:sz w:val="24"/>
        </w:rPr>
        <w:t>§ 10. Tvist</w:t>
      </w:r>
    </w:p>
    <w:p w14:paraId="1221775B" w14:textId="77777777" w:rsidR="005C7D81" w:rsidRPr="003C1D31" w:rsidRDefault="005C7D81" w:rsidP="005C7D81">
      <w:pPr>
        <w:spacing w:after="120" w:line="240" w:lineRule="auto"/>
        <w:rPr>
          <w:rFonts w:ascii="Times New Roman" w:eastAsia="Times New Roman" w:hAnsi="Times New Roman" w:cs="Times New Roman"/>
          <w:sz w:val="24"/>
        </w:rPr>
      </w:pPr>
      <w:r w:rsidRPr="003C1D31">
        <w:rPr>
          <w:rFonts w:ascii="Times New Roman" w:eastAsia="Times New Roman" w:hAnsi="Times New Roman" w:cs="Times New Roman"/>
          <w:sz w:val="24"/>
        </w:rPr>
        <w:t>Tvist med anledning av detta avtal eller rättsförhållande som härrör ur detta avtal ska, med uteslutande av andra fora, avgöras av svensk allmän domstol. Stockholms tingsrätt ska vara behörigt forum i första instans.</w:t>
      </w:r>
    </w:p>
    <w:p w14:paraId="28EC9668" w14:textId="77777777" w:rsidR="005602E6" w:rsidRPr="003C1D31" w:rsidRDefault="005602E6" w:rsidP="005C7D81">
      <w:pPr>
        <w:spacing w:after="120" w:line="240" w:lineRule="auto"/>
        <w:rPr>
          <w:rFonts w:ascii="Times New Roman" w:eastAsia="Times New Roman" w:hAnsi="Times New Roman" w:cs="Times New Roman"/>
          <w:b/>
          <w:sz w:val="24"/>
        </w:rPr>
      </w:pPr>
    </w:p>
    <w:p w14:paraId="1752DE0A" w14:textId="77777777" w:rsidR="005602E6" w:rsidRPr="003C1D31" w:rsidRDefault="005602E6" w:rsidP="005C7D81">
      <w:pPr>
        <w:spacing w:after="120" w:line="240" w:lineRule="auto"/>
        <w:rPr>
          <w:rFonts w:ascii="Times New Roman" w:eastAsia="Times New Roman" w:hAnsi="Times New Roman" w:cs="Times New Roman"/>
          <w:b/>
          <w:sz w:val="24"/>
        </w:rPr>
      </w:pPr>
    </w:p>
    <w:p w14:paraId="611CD955" w14:textId="77777777" w:rsidR="005C7D81" w:rsidRPr="003C1D31" w:rsidRDefault="005C7D81" w:rsidP="005C7D81">
      <w:pPr>
        <w:spacing w:after="120" w:line="240" w:lineRule="auto"/>
        <w:rPr>
          <w:rFonts w:ascii="Times New Roman" w:eastAsia="Times New Roman" w:hAnsi="Times New Roman" w:cs="Times New Roman"/>
          <w:b/>
          <w:sz w:val="24"/>
        </w:rPr>
      </w:pPr>
      <w:r w:rsidRPr="003C1D31">
        <w:rPr>
          <w:rFonts w:ascii="Times New Roman" w:eastAsia="Times New Roman" w:hAnsi="Times New Roman" w:cs="Times New Roman"/>
          <w:b/>
          <w:sz w:val="24"/>
        </w:rPr>
        <w:lastRenderedPageBreak/>
        <w:t>§ 11. Force majeure</w:t>
      </w:r>
    </w:p>
    <w:p w14:paraId="2ACA7875" w14:textId="77777777" w:rsidR="005C7D81" w:rsidRPr="003C1D31" w:rsidRDefault="005C7D81" w:rsidP="005C7D81">
      <w:pPr>
        <w:spacing w:after="120" w:line="240" w:lineRule="auto"/>
        <w:rPr>
          <w:rFonts w:ascii="Times New Roman" w:eastAsia="Times New Roman" w:hAnsi="Times New Roman" w:cs="Times New Roman"/>
          <w:sz w:val="24"/>
        </w:rPr>
      </w:pPr>
      <w:r w:rsidRPr="003C1D31">
        <w:rPr>
          <w:rFonts w:ascii="Times New Roman" w:eastAsia="Times New Roman" w:hAnsi="Times New Roman" w:cs="Times New Roman"/>
          <w:sz w:val="24"/>
        </w:rPr>
        <w:t>Om parts fullgörande av sina åtaganden enligt detta avtal väsentligen försvåras eller förhindras på grund av hinder utanför partens kontroll som parten inte skäligen kunde förväntas ha räknat med vid avtalets ingående och vars följder parten inte heller skäligen kunde ha undvikit eller övervunnit, skall detta utgöra grund för befrielse från ansvar för dröjsmål och från skadestånd och andra påföljder, förutsatt att åtagandena, om relevant, fullgörs så snart hinder enligt denna bestämmelse inte längre föreligger.</w:t>
      </w:r>
    </w:p>
    <w:p w14:paraId="347BED88" w14:textId="77777777" w:rsidR="005C7D81" w:rsidRPr="003C1D31" w:rsidRDefault="005C7D81" w:rsidP="005C7D81">
      <w:pPr>
        <w:spacing w:after="120" w:line="240" w:lineRule="auto"/>
        <w:rPr>
          <w:rFonts w:ascii="Times New Roman" w:eastAsia="Times New Roman" w:hAnsi="Times New Roman" w:cs="Times New Roman"/>
          <w:sz w:val="24"/>
        </w:rPr>
      </w:pPr>
      <w:r w:rsidRPr="003C1D31">
        <w:rPr>
          <w:rFonts w:ascii="Times New Roman" w:eastAsia="Times New Roman" w:hAnsi="Times New Roman" w:cs="Times New Roman"/>
          <w:sz w:val="24"/>
        </w:rPr>
        <w:t>Den part som underlåter att fullgöra en skyldighet av sådana skäl som anges i denna bestämmelse skall omgående underrätta den andra parten.</w:t>
      </w:r>
    </w:p>
    <w:p w14:paraId="115449C2" w14:textId="77777777" w:rsidR="005C7D81" w:rsidRPr="003C1D31" w:rsidRDefault="005C7D81" w:rsidP="005C7D81">
      <w:pPr>
        <w:spacing w:after="120" w:line="240" w:lineRule="auto"/>
        <w:rPr>
          <w:rFonts w:ascii="Times New Roman" w:eastAsia="Times New Roman" w:hAnsi="Times New Roman" w:cs="Times New Roman"/>
          <w:sz w:val="24"/>
        </w:rPr>
      </w:pPr>
    </w:p>
    <w:p w14:paraId="699E58A9" w14:textId="77777777" w:rsidR="005C7D81" w:rsidRPr="003C1D31" w:rsidRDefault="00316675" w:rsidP="005C7D81">
      <w:pPr>
        <w:spacing w:after="120" w:line="240" w:lineRule="auto"/>
        <w:rPr>
          <w:rFonts w:ascii="Times New Roman" w:eastAsia="Times New Roman" w:hAnsi="Times New Roman" w:cs="Times New Roman"/>
          <w:sz w:val="24"/>
        </w:rPr>
      </w:pPr>
      <w:r w:rsidRPr="003C1D31">
        <w:rPr>
          <w:rFonts w:ascii="Times New Roman" w:eastAsia="Times New Roman" w:hAnsi="Times New Roman" w:cs="Times New Roman"/>
          <w:sz w:val="24"/>
        </w:rPr>
        <w:t>Datum och ort</w:t>
      </w:r>
    </w:p>
    <w:p w14:paraId="7ABC4CA4" w14:textId="77777777" w:rsidR="005C7D81" w:rsidRPr="003C1D31" w:rsidRDefault="00316675" w:rsidP="005C7D81">
      <w:pPr>
        <w:spacing w:after="120" w:line="240" w:lineRule="auto"/>
        <w:rPr>
          <w:rFonts w:ascii="Times New Roman" w:eastAsia="Times New Roman" w:hAnsi="Times New Roman" w:cs="Times New Roman"/>
          <w:sz w:val="24"/>
        </w:rPr>
      </w:pPr>
      <w:r w:rsidRPr="003C1D31">
        <w:rPr>
          <w:rFonts w:ascii="Times New Roman" w:eastAsia="Times New Roman" w:hAnsi="Times New Roman" w:cs="Times New Roman"/>
          <w:sz w:val="24"/>
        </w:rPr>
        <w:t>Namn</w:t>
      </w:r>
    </w:p>
    <w:p w14:paraId="24D53C72" w14:textId="77777777" w:rsidR="005C7D81" w:rsidRPr="003C1D31" w:rsidRDefault="005C7D81" w:rsidP="005C7D81">
      <w:pPr>
        <w:spacing w:after="120" w:line="240" w:lineRule="auto"/>
        <w:rPr>
          <w:rFonts w:ascii="Times New Roman" w:eastAsia="Times New Roman" w:hAnsi="Times New Roman" w:cs="Times New Roman"/>
          <w:sz w:val="24"/>
        </w:rPr>
      </w:pPr>
    </w:p>
    <w:p w14:paraId="237CA779" w14:textId="77777777" w:rsidR="005C7D81" w:rsidRPr="003C1D31" w:rsidRDefault="005C7D81" w:rsidP="005C7D81">
      <w:pPr>
        <w:spacing w:after="120" w:line="240" w:lineRule="auto"/>
        <w:rPr>
          <w:rFonts w:ascii="Times New Roman" w:eastAsia="Times New Roman" w:hAnsi="Times New Roman" w:cs="Times New Roman"/>
          <w:sz w:val="24"/>
        </w:rPr>
      </w:pPr>
    </w:p>
    <w:tbl>
      <w:tblPr>
        <w:tblStyle w:val="Tabellrutnt"/>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C7D81" w:rsidRPr="003C1D31" w14:paraId="75C7F656" w14:textId="77777777" w:rsidTr="00157CC3">
        <w:tc>
          <w:tcPr>
            <w:tcW w:w="4606" w:type="dxa"/>
          </w:tcPr>
          <w:p w14:paraId="0031A06E" w14:textId="77777777" w:rsidR="005C7D81" w:rsidRPr="003C1D31" w:rsidRDefault="005C7D81" w:rsidP="00157CC3">
            <w:pPr>
              <w:spacing w:after="120"/>
              <w:rPr>
                <w:rFonts w:ascii="Times New Roman" w:eastAsia="Times New Roman" w:hAnsi="Times New Roman" w:cs="Times New Roman"/>
                <w:sz w:val="24"/>
              </w:rPr>
            </w:pPr>
            <w:r w:rsidRPr="003C1D31">
              <w:rPr>
                <w:rFonts w:ascii="Times New Roman" w:eastAsia="Times New Roman" w:hAnsi="Times New Roman" w:cs="Times New Roman"/>
                <w:sz w:val="24"/>
              </w:rPr>
              <w:t>____________________________</w:t>
            </w:r>
          </w:p>
        </w:tc>
        <w:tc>
          <w:tcPr>
            <w:tcW w:w="4606" w:type="dxa"/>
          </w:tcPr>
          <w:p w14:paraId="0AE45CC7" w14:textId="77777777" w:rsidR="005C7D81" w:rsidRPr="003C1D31" w:rsidRDefault="005C7D81" w:rsidP="00157CC3">
            <w:pPr>
              <w:spacing w:after="120"/>
              <w:rPr>
                <w:rFonts w:ascii="Times New Roman" w:eastAsia="Times New Roman" w:hAnsi="Times New Roman" w:cs="Times New Roman"/>
                <w:sz w:val="24"/>
              </w:rPr>
            </w:pPr>
            <w:r w:rsidRPr="003C1D31">
              <w:rPr>
                <w:rFonts w:ascii="Times New Roman" w:eastAsia="Times New Roman" w:hAnsi="Times New Roman" w:cs="Times New Roman"/>
                <w:sz w:val="24"/>
              </w:rPr>
              <w:t>____________________________</w:t>
            </w:r>
          </w:p>
        </w:tc>
      </w:tr>
      <w:tr w:rsidR="005C7D81" w:rsidRPr="003C1D31" w14:paraId="498D6282" w14:textId="77777777" w:rsidTr="00157CC3">
        <w:tc>
          <w:tcPr>
            <w:tcW w:w="4606" w:type="dxa"/>
          </w:tcPr>
          <w:p w14:paraId="13424ABB" w14:textId="77777777" w:rsidR="005C7D81" w:rsidRPr="003C1D31" w:rsidRDefault="005C7D81" w:rsidP="00157CC3">
            <w:pPr>
              <w:spacing w:after="120"/>
              <w:rPr>
                <w:rFonts w:ascii="Times New Roman" w:eastAsia="Times New Roman" w:hAnsi="Times New Roman" w:cs="Times New Roman"/>
                <w:sz w:val="24"/>
              </w:rPr>
            </w:pPr>
          </w:p>
        </w:tc>
        <w:tc>
          <w:tcPr>
            <w:tcW w:w="4606" w:type="dxa"/>
          </w:tcPr>
          <w:p w14:paraId="7139981C" w14:textId="77777777" w:rsidR="005C7D81" w:rsidRPr="003C1D31" w:rsidRDefault="005C7D81" w:rsidP="00157CC3">
            <w:pPr>
              <w:spacing w:after="120"/>
              <w:rPr>
                <w:rFonts w:ascii="Times New Roman" w:eastAsia="Times New Roman" w:hAnsi="Times New Roman" w:cs="Times New Roman"/>
                <w:sz w:val="24"/>
              </w:rPr>
            </w:pPr>
          </w:p>
        </w:tc>
      </w:tr>
      <w:tr w:rsidR="005C7D81" w:rsidRPr="003C1D31" w14:paraId="706B3DF7" w14:textId="77777777" w:rsidTr="00157CC3">
        <w:tc>
          <w:tcPr>
            <w:tcW w:w="4606" w:type="dxa"/>
          </w:tcPr>
          <w:p w14:paraId="5008E446" w14:textId="77777777" w:rsidR="005C7D81" w:rsidRPr="003C1D31" w:rsidRDefault="005C7D81" w:rsidP="00157CC3">
            <w:pPr>
              <w:spacing w:after="120"/>
              <w:rPr>
                <w:rFonts w:ascii="Times New Roman" w:eastAsia="Times New Roman" w:hAnsi="Times New Roman" w:cs="Times New Roman"/>
                <w:sz w:val="24"/>
              </w:rPr>
            </w:pPr>
          </w:p>
        </w:tc>
        <w:tc>
          <w:tcPr>
            <w:tcW w:w="4606" w:type="dxa"/>
          </w:tcPr>
          <w:p w14:paraId="002A437A" w14:textId="77777777" w:rsidR="005C7D81" w:rsidRPr="003C1D31" w:rsidRDefault="005C7D81" w:rsidP="00157CC3">
            <w:pPr>
              <w:spacing w:after="120"/>
              <w:rPr>
                <w:rFonts w:ascii="Times New Roman" w:eastAsia="Times New Roman" w:hAnsi="Times New Roman" w:cs="Times New Roman"/>
                <w:sz w:val="24"/>
              </w:rPr>
            </w:pPr>
          </w:p>
        </w:tc>
      </w:tr>
      <w:tr w:rsidR="005C7D81" w:rsidRPr="003C1D31" w14:paraId="1C620863" w14:textId="77777777" w:rsidTr="00157CC3">
        <w:tc>
          <w:tcPr>
            <w:tcW w:w="4606" w:type="dxa"/>
          </w:tcPr>
          <w:p w14:paraId="5D3511BC" w14:textId="77777777" w:rsidR="005C7D81" w:rsidRPr="003C1D31" w:rsidRDefault="005C7D81" w:rsidP="00157CC3">
            <w:pPr>
              <w:spacing w:after="120"/>
              <w:rPr>
                <w:rFonts w:ascii="Times New Roman" w:eastAsia="Times New Roman" w:hAnsi="Times New Roman" w:cs="Times New Roman"/>
                <w:sz w:val="24"/>
              </w:rPr>
            </w:pPr>
          </w:p>
        </w:tc>
        <w:tc>
          <w:tcPr>
            <w:tcW w:w="4606" w:type="dxa"/>
          </w:tcPr>
          <w:p w14:paraId="57F63BD4" w14:textId="77777777" w:rsidR="005C7D81" w:rsidRPr="003C1D31" w:rsidRDefault="005C7D81" w:rsidP="00157CC3">
            <w:pPr>
              <w:spacing w:after="120"/>
              <w:rPr>
                <w:rFonts w:ascii="Times New Roman" w:eastAsia="Times New Roman" w:hAnsi="Times New Roman" w:cs="Times New Roman"/>
                <w:sz w:val="24"/>
              </w:rPr>
            </w:pPr>
          </w:p>
        </w:tc>
      </w:tr>
      <w:tr w:rsidR="005C7D81" w:rsidRPr="003C1D31" w14:paraId="3DA8BA13" w14:textId="77777777" w:rsidTr="00157CC3">
        <w:tc>
          <w:tcPr>
            <w:tcW w:w="4606" w:type="dxa"/>
          </w:tcPr>
          <w:p w14:paraId="77E885AB" w14:textId="77777777" w:rsidR="005C7D81" w:rsidRPr="003C1D31" w:rsidRDefault="005C7D81" w:rsidP="00157CC3">
            <w:pPr>
              <w:spacing w:after="120"/>
              <w:rPr>
                <w:rFonts w:ascii="Times New Roman" w:eastAsia="Times New Roman" w:hAnsi="Times New Roman" w:cs="Times New Roman"/>
                <w:sz w:val="24"/>
              </w:rPr>
            </w:pPr>
          </w:p>
        </w:tc>
        <w:tc>
          <w:tcPr>
            <w:tcW w:w="4606" w:type="dxa"/>
          </w:tcPr>
          <w:p w14:paraId="2E5CEACE" w14:textId="77777777" w:rsidR="005C7D81" w:rsidRPr="003C1D31" w:rsidRDefault="005C7D81" w:rsidP="00157CC3">
            <w:pPr>
              <w:spacing w:after="120"/>
              <w:rPr>
                <w:rFonts w:ascii="Times New Roman" w:eastAsia="Times New Roman" w:hAnsi="Times New Roman" w:cs="Times New Roman"/>
                <w:sz w:val="24"/>
              </w:rPr>
            </w:pPr>
          </w:p>
        </w:tc>
      </w:tr>
      <w:tr w:rsidR="005C7D81" w:rsidRPr="003C1D31" w14:paraId="3A84875C" w14:textId="77777777" w:rsidTr="00157CC3">
        <w:tc>
          <w:tcPr>
            <w:tcW w:w="4606" w:type="dxa"/>
          </w:tcPr>
          <w:p w14:paraId="0CF7518F" w14:textId="77777777" w:rsidR="005C7D81" w:rsidRPr="003C1D31" w:rsidRDefault="005C7D81" w:rsidP="00157CC3">
            <w:pPr>
              <w:spacing w:after="120"/>
              <w:rPr>
                <w:rFonts w:ascii="Times New Roman" w:eastAsia="Times New Roman" w:hAnsi="Times New Roman" w:cs="Times New Roman"/>
                <w:sz w:val="24"/>
              </w:rPr>
            </w:pPr>
          </w:p>
        </w:tc>
        <w:tc>
          <w:tcPr>
            <w:tcW w:w="4606" w:type="dxa"/>
          </w:tcPr>
          <w:p w14:paraId="07008896" w14:textId="77777777" w:rsidR="005C7D81" w:rsidRPr="003C1D31" w:rsidRDefault="005C7D81" w:rsidP="00157CC3">
            <w:pPr>
              <w:spacing w:after="120"/>
              <w:rPr>
                <w:rFonts w:ascii="Times New Roman" w:eastAsia="Times New Roman" w:hAnsi="Times New Roman" w:cs="Times New Roman"/>
                <w:sz w:val="24"/>
              </w:rPr>
            </w:pPr>
          </w:p>
        </w:tc>
      </w:tr>
      <w:tr w:rsidR="005C7D81" w:rsidRPr="003C1D31" w14:paraId="4834D1E7" w14:textId="77777777" w:rsidTr="00157CC3">
        <w:tc>
          <w:tcPr>
            <w:tcW w:w="4606" w:type="dxa"/>
          </w:tcPr>
          <w:p w14:paraId="094995FD" w14:textId="77777777" w:rsidR="005C7D81" w:rsidRPr="003C1D31" w:rsidRDefault="005C7D81" w:rsidP="00157CC3">
            <w:pPr>
              <w:spacing w:after="120"/>
              <w:rPr>
                <w:rFonts w:ascii="Times New Roman" w:eastAsia="Times New Roman" w:hAnsi="Times New Roman" w:cs="Times New Roman"/>
                <w:sz w:val="24"/>
              </w:rPr>
            </w:pPr>
            <w:r w:rsidRPr="003C1D31">
              <w:rPr>
                <w:rFonts w:ascii="Times New Roman" w:eastAsia="Times New Roman" w:hAnsi="Times New Roman" w:cs="Times New Roman"/>
                <w:sz w:val="24"/>
              </w:rPr>
              <w:t>____________________________</w:t>
            </w:r>
          </w:p>
        </w:tc>
        <w:tc>
          <w:tcPr>
            <w:tcW w:w="4606" w:type="dxa"/>
          </w:tcPr>
          <w:p w14:paraId="670BBBE9" w14:textId="77777777" w:rsidR="005C7D81" w:rsidRPr="003C1D31" w:rsidRDefault="005C7D81" w:rsidP="00157CC3">
            <w:pPr>
              <w:spacing w:after="120"/>
              <w:rPr>
                <w:rFonts w:ascii="Times New Roman" w:eastAsia="Times New Roman" w:hAnsi="Times New Roman" w:cs="Times New Roman"/>
                <w:sz w:val="24"/>
              </w:rPr>
            </w:pPr>
            <w:r w:rsidRPr="003C1D31">
              <w:rPr>
                <w:rFonts w:ascii="Times New Roman" w:eastAsia="Times New Roman" w:hAnsi="Times New Roman" w:cs="Times New Roman"/>
                <w:sz w:val="24"/>
              </w:rPr>
              <w:t>____________________________</w:t>
            </w:r>
          </w:p>
        </w:tc>
      </w:tr>
      <w:tr w:rsidR="005C7D81" w:rsidRPr="003C1D31" w14:paraId="65A8CF58" w14:textId="77777777" w:rsidTr="00157CC3">
        <w:tc>
          <w:tcPr>
            <w:tcW w:w="4606" w:type="dxa"/>
          </w:tcPr>
          <w:p w14:paraId="2D657937" w14:textId="77777777" w:rsidR="005C7D81" w:rsidRPr="003C1D31" w:rsidRDefault="005C7D81" w:rsidP="00157CC3">
            <w:pPr>
              <w:spacing w:after="120"/>
              <w:rPr>
                <w:rFonts w:ascii="Times New Roman" w:eastAsia="Times New Roman" w:hAnsi="Times New Roman" w:cs="Times New Roman"/>
                <w:sz w:val="24"/>
              </w:rPr>
            </w:pPr>
          </w:p>
        </w:tc>
        <w:tc>
          <w:tcPr>
            <w:tcW w:w="4606" w:type="dxa"/>
          </w:tcPr>
          <w:p w14:paraId="28E7F4D8" w14:textId="77777777" w:rsidR="005C7D81" w:rsidRPr="003C1D31" w:rsidRDefault="005C7D81" w:rsidP="00157CC3">
            <w:pPr>
              <w:spacing w:after="120"/>
              <w:rPr>
                <w:rFonts w:ascii="Times New Roman" w:eastAsia="Times New Roman" w:hAnsi="Times New Roman" w:cs="Times New Roman"/>
                <w:sz w:val="24"/>
              </w:rPr>
            </w:pPr>
          </w:p>
        </w:tc>
      </w:tr>
      <w:tr w:rsidR="005C7D81" w:rsidRPr="003C1D31" w14:paraId="4D220E10" w14:textId="77777777" w:rsidTr="00157CC3">
        <w:tc>
          <w:tcPr>
            <w:tcW w:w="4606" w:type="dxa"/>
          </w:tcPr>
          <w:p w14:paraId="18274ABF" w14:textId="77777777" w:rsidR="005C7D81" w:rsidRPr="003C1D31" w:rsidRDefault="005C7D81" w:rsidP="00157CC3">
            <w:pPr>
              <w:spacing w:after="120"/>
              <w:rPr>
                <w:rFonts w:ascii="Times New Roman" w:eastAsia="Times New Roman" w:hAnsi="Times New Roman" w:cs="Times New Roman"/>
                <w:sz w:val="24"/>
              </w:rPr>
            </w:pPr>
          </w:p>
        </w:tc>
        <w:tc>
          <w:tcPr>
            <w:tcW w:w="4606" w:type="dxa"/>
          </w:tcPr>
          <w:p w14:paraId="366B4AD1" w14:textId="77777777" w:rsidR="005C7D81" w:rsidRPr="003C1D31" w:rsidRDefault="005C7D81" w:rsidP="00157CC3">
            <w:pPr>
              <w:spacing w:after="120"/>
              <w:rPr>
                <w:rFonts w:ascii="Times New Roman" w:eastAsia="Times New Roman" w:hAnsi="Times New Roman" w:cs="Times New Roman"/>
                <w:sz w:val="24"/>
              </w:rPr>
            </w:pPr>
          </w:p>
        </w:tc>
      </w:tr>
      <w:tr w:rsidR="005C7D81" w:rsidRPr="003C1D31" w14:paraId="0855E13E" w14:textId="77777777" w:rsidTr="00157CC3">
        <w:tc>
          <w:tcPr>
            <w:tcW w:w="4606" w:type="dxa"/>
          </w:tcPr>
          <w:p w14:paraId="2E82695C" w14:textId="77777777" w:rsidR="005C7D81" w:rsidRPr="003C1D31" w:rsidRDefault="005C7D81" w:rsidP="00157CC3">
            <w:pPr>
              <w:spacing w:after="120"/>
              <w:rPr>
                <w:rFonts w:ascii="Times New Roman" w:eastAsia="Times New Roman" w:hAnsi="Times New Roman" w:cs="Times New Roman"/>
                <w:sz w:val="24"/>
              </w:rPr>
            </w:pPr>
          </w:p>
        </w:tc>
        <w:tc>
          <w:tcPr>
            <w:tcW w:w="4606" w:type="dxa"/>
          </w:tcPr>
          <w:p w14:paraId="5C10B753" w14:textId="77777777" w:rsidR="005C7D81" w:rsidRPr="003C1D31" w:rsidRDefault="005C7D81" w:rsidP="00157CC3">
            <w:pPr>
              <w:spacing w:after="120"/>
              <w:rPr>
                <w:rFonts w:ascii="Times New Roman" w:eastAsia="Times New Roman" w:hAnsi="Times New Roman" w:cs="Times New Roman"/>
                <w:sz w:val="24"/>
              </w:rPr>
            </w:pPr>
          </w:p>
        </w:tc>
      </w:tr>
      <w:tr w:rsidR="005C7D81" w:rsidRPr="003C1D31" w14:paraId="227CA102" w14:textId="77777777" w:rsidTr="00157CC3">
        <w:tc>
          <w:tcPr>
            <w:tcW w:w="4606" w:type="dxa"/>
          </w:tcPr>
          <w:p w14:paraId="61AEC530" w14:textId="77777777" w:rsidR="005C7D81" w:rsidRPr="003C1D31" w:rsidRDefault="005C7D81" w:rsidP="00157CC3">
            <w:pPr>
              <w:spacing w:after="120"/>
              <w:rPr>
                <w:rFonts w:ascii="Times New Roman" w:eastAsia="Times New Roman" w:hAnsi="Times New Roman" w:cs="Times New Roman"/>
                <w:sz w:val="24"/>
              </w:rPr>
            </w:pPr>
          </w:p>
        </w:tc>
        <w:tc>
          <w:tcPr>
            <w:tcW w:w="4606" w:type="dxa"/>
          </w:tcPr>
          <w:p w14:paraId="08CFAF16" w14:textId="77777777" w:rsidR="005C7D81" w:rsidRPr="003C1D31" w:rsidRDefault="005C7D81" w:rsidP="00157CC3">
            <w:pPr>
              <w:spacing w:after="120"/>
              <w:rPr>
                <w:rFonts w:ascii="Times New Roman" w:eastAsia="Times New Roman" w:hAnsi="Times New Roman" w:cs="Times New Roman"/>
                <w:sz w:val="24"/>
              </w:rPr>
            </w:pPr>
          </w:p>
        </w:tc>
      </w:tr>
      <w:tr w:rsidR="005C7D81" w:rsidRPr="003C1D31" w14:paraId="2DC69F48" w14:textId="77777777" w:rsidTr="00157CC3">
        <w:tc>
          <w:tcPr>
            <w:tcW w:w="4606" w:type="dxa"/>
          </w:tcPr>
          <w:p w14:paraId="22397E2E" w14:textId="77777777" w:rsidR="005C7D81" w:rsidRPr="003C1D31" w:rsidRDefault="005C7D81" w:rsidP="00157CC3">
            <w:pPr>
              <w:spacing w:after="120"/>
              <w:rPr>
                <w:rFonts w:ascii="Times New Roman" w:eastAsia="Times New Roman" w:hAnsi="Times New Roman" w:cs="Times New Roman"/>
                <w:sz w:val="24"/>
              </w:rPr>
            </w:pPr>
          </w:p>
        </w:tc>
        <w:tc>
          <w:tcPr>
            <w:tcW w:w="4606" w:type="dxa"/>
          </w:tcPr>
          <w:p w14:paraId="12AA63E2" w14:textId="77777777" w:rsidR="005C7D81" w:rsidRPr="003C1D31" w:rsidRDefault="005C7D81" w:rsidP="00157CC3">
            <w:pPr>
              <w:spacing w:after="120"/>
              <w:rPr>
                <w:rFonts w:ascii="Times New Roman" w:eastAsia="Times New Roman" w:hAnsi="Times New Roman" w:cs="Times New Roman"/>
                <w:sz w:val="24"/>
              </w:rPr>
            </w:pPr>
          </w:p>
        </w:tc>
      </w:tr>
      <w:tr w:rsidR="005C7D81" w:rsidRPr="003C1D31" w14:paraId="3F1073EE" w14:textId="77777777" w:rsidTr="00157CC3">
        <w:tc>
          <w:tcPr>
            <w:tcW w:w="4606" w:type="dxa"/>
          </w:tcPr>
          <w:p w14:paraId="37D96041" w14:textId="77777777" w:rsidR="005C7D81" w:rsidRPr="003C1D31" w:rsidRDefault="005C7D81" w:rsidP="00157CC3">
            <w:pPr>
              <w:spacing w:after="120"/>
              <w:rPr>
                <w:rFonts w:ascii="Times New Roman" w:eastAsia="Times New Roman" w:hAnsi="Times New Roman" w:cs="Times New Roman"/>
                <w:sz w:val="24"/>
              </w:rPr>
            </w:pPr>
            <w:r w:rsidRPr="003C1D31">
              <w:rPr>
                <w:rFonts w:ascii="Times New Roman" w:eastAsia="Times New Roman" w:hAnsi="Times New Roman" w:cs="Times New Roman"/>
                <w:sz w:val="24"/>
              </w:rPr>
              <w:t>____________________________</w:t>
            </w:r>
          </w:p>
        </w:tc>
        <w:tc>
          <w:tcPr>
            <w:tcW w:w="4606" w:type="dxa"/>
          </w:tcPr>
          <w:p w14:paraId="294E61F3" w14:textId="77777777" w:rsidR="005C7D81" w:rsidRPr="003C1D31" w:rsidRDefault="005C7D81" w:rsidP="00157CC3">
            <w:pPr>
              <w:spacing w:after="120"/>
              <w:rPr>
                <w:rFonts w:ascii="Times New Roman" w:eastAsia="Times New Roman" w:hAnsi="Times New Roman" w:cs="Times New Roman"/>
                <w:sz w:val="24"/>
              </w:rPr>
            </w:pPr>
            <w:r w:rsidRPr="003C1D31">
              <w:rPr>
                <w:rFonts w:ascii="Times New Roman" w:eastAsia="Times New Roman" w:hAnsi="Times New Roman" w:cs="Times New Roman"/>
                <w:sz w:val="24"/>
              </w:rPr>
              <w:t>____________________________</w:t>
            </w:r>
          </w:p>
        </w:tc>
      </w:tr>
      <w:tr w:rsidR="005C7D81" w:rsidRPr="003C1D31" w14:paraId="05A20D94" w14:textId="77777777" w:rsidTr="00157CC3">
        <w:tc>
          <w:tcPr>
            <w:tcW w:w="4606" w:type="dxa"/>
          </w:tcPr>
          <w:p w14:paraId="753C4454" w14:textId="77777777" w:rsidR="005C7D81" w:rsidRPr="003C1D31" w:rsidRDefault="005C7D81" w:rsidP="00157CC3">
            <w:pPr>
              <w:spacing w:after="120"/>
              <w:rPr>
                <w:rFonts w:ascii="Times New Roman" w:eastAsia="Times New Roman" w:hAnsi="Times New Roman" w:cs="Times New Roman"/>
                <w:sz w:val="24"/>
              </w:rPr>
            </w:pPr>
          </w:p>
        </w:tc>
        <w:tc>
          <w:tcPr>
            <w:tcW w:w="4606" w:type="dxa"/>
          </w:tcPr>
          <w:p w14:paraId="241646AD" w14:textId="77777777" w:rsidR="005C7D81" w:rsidRPr="003C1D31" w:rsidRDefault="005C7D81" w:rsidP="00157CC3">
            <w:pPr>
              <w:spacing w:after="120"/>
              <w:rPr>
                <w:rFonts w:ascii="Times New Roman" w:eastAsia="Times New Roman" w:hAnsi="Times New Roman" w:cs="Times New Roman"/>
                <w:sz w:val="24"/>
              </w:rPr>
            </w:pPr>
          </w:p>
        </w:tc>
      </w:tr>
      <w:tr w:rsidR="005C7D81" w:rsidRPr="003C1D31" w14:paraId="1EF63932" w14:textId="77777777" w:rsidTr="00157CC3">
        <w:tc>
          <w:tcPr>
            <w:tcW w:w="4606" w:type="dxa"/>
          </w:tcPr>
          <w:p w14:paraId="34EF991E" w14:textId="77777777" w:rsidR="005C7D81" w:rsidRPr="003C1D31" w:rsidRDefault="005C7D81" w:rsidP="00157CC3">
            <w:pPr>
              <w:spacing w:after="120"/>
              <w:rPr>
                <w:rFonts w:ascii="Times New Roman" w:eastAsia="Times New Roman" w:hAnsi="Times New Roman" w:cs="Times New Roman"/>
                <w:sz w:val="24"/>
              </w:rPr>
            </w:pPr>
          </w:p>
        </w:tc>
        <w:tc>
          <w:tcPr>
            <w:tcW w:w="4606" w:type="dxa"/>
          </w:tcPr>
          <w:p w14:paraId="66D1F022" w14:textId="77777777" w:rsidR="005C7D81" w:rsidRPr="003C1D31" w:rsidRDefault="005C7D81" w:rsidP="00157CC3">
            <w:pPr>
              <w:spacing w:after="120"/>
              <w:rPr>
                <w:rFonts w:ascii="Times New Roman" w:eastAsia="Times New Roman" w:hAnsi="Times New Roman" w:cs="Times New Roman"/>
                <w:sz w:val="24"/>
              </w:rPr>
            </w:pPr>
          </w:p>
        </w:tc>
      </w:tr>
      <w:tr w:rsidR="005C7D81" w:rsidRPr="003C1D31" w14:paraId="2A995CCF" w14:textId="77777777" w:rsidTr="00157CC3">
        <w:tc>
          <w:tcPr>
            <w:tcW w:w="4606" w:type="dxa"/>
          </w:tcPr>
          <w:p w14:paraId="66FCFBC4" w14:textId="77777777" w:rsidR="005C7D81" w:rsidRPr="003C1D31" w:rsidRDefault="005C7D81" w:rsidP="00157CC3">
            <w:pPr>
              <w:spacing w:after="120"/>
              <w:rPr>
                <w:rFonts w:ascii="Times New Roman" w:eastAsia="Times New Roman" w:hAnsi="Times New Roman" w:cs="Times New Roman"/>
                <w:sz w:val="24"/>
              </w:rPr>
            </w:pPr>
          </w:p>
        </w:tc>
        <w:tc>
          <w:tcPr>
            <w:tcW w:w="4606" w:type="dxa"/>
          </w:tcPr>
          <w:p w14:paraId="12538EC8" w14:textId="77777777" w:rsidR="005C7D81" w:rsidRPr="003C1D31" w:rsidRDefault="005C7D81" w:rsidP="00157CC3">
            <w:pPr>
              <w:spacing w:after="120"/>
              <w:rPr>
                <w:rFonts w:ascii="Times New Roman" w:eastAsia="Times New Roman" w:hAnsi="Times New Roman" w:cs="Times New Roman"/>
                <w:sz w:val="24"/>
              </w:rPr>
            </w:pPr>
          </w:p>
        </w:tc>
      </w:tr>
      <w:tr w:rsidR="005C7D81" w:rsidRPr="003C1D31" w14:paraId="16FB9E74" w14:textId="77777777" w:rsidTr="00157CC3">
        <w:tc>
          <w:tcPr>
            <w:tcW w:w="4606" w:type="dxa"/>
          </w:tcPr>
          <w:p w14:paraId="588A35FB" w14:textId="77777777" w:rsidR="005C7D81" w:rsidRPr="003C1D31" w:rsidRDefault="005C7D81" w:rsidP="00157CC3">
            <w:pPr>
              <w:spacing w:after="120"/>
              <w:rPr>
                <w:rFonts w:ascii="Times New Roman" w:eastAsia="Times New Roman" w:hAnsi="Times New Roman" w:cs="Times New Roman"/>
                <w:sz w:val="24"/>
              </w:rPr>
            </w:pPr>
          </w:p>
        </w:tc>
        <w:tc>
          <w:tcPr>
            <w:tcW w:w="4606" w:type="dxa"/>
          </w:tcPr>
          <w:p w14:paraId="4945D4A5" w14:textId="77777777" w:rsidR="005C7D81" w:rsidRPr="003C1D31" w:rsidRDefault="005C7D81" w:rsidP="00157CC3">
            <w:pPr>
              <w:spacing w:after="120"/>
              <w:rPr>
                <w:rFonts w:ascii="Times New Roman" w:eastAsia="Times New Roman" w:hAnsi="Times New Roman" w:cs="Times New Roman"/>
                <w:sz w:val="24"/>
              </w:rPr>
            </w:pPr>
          </w:p>
        </w:tc>
      </w:tr>
      <w:tr w:rsidR="005C7D81" w:rsidRPr="003C1D31" w14:paraId="770B548D" w14:textId="77777777" w:rsidTr="00157CC3">
        <w:tc>
          <w:tcPr>
            <w:tcW w:w="4606" w:type="dxa"/>
          </w:tcPr>
          <w:p w14:paraId="4DFA79D1" w14:textId="77777777" w:rsidR="005C7D81" w:rsidRPr="003C1D31" w:rsidRDefault="005C7D81" w:rsidP="00157CC3">
            <w:pPr>
              <w:spacing w:after="120"/>
              <w:rPr>
                <w:rFonts w:ascii="Times New Roman" w:eastAsia="Times New Roman" w:hAnsi="Times New Roman" w:cs="Times New Roman"/>
                <w:sz w:val="24"/>
              </w:rPr>
            </w:pPr>
            <w:r w:rsidRPr="003C1D31">
              <w:rPr>
                <w:rFonts w:ascii="Times New Roman" w:eastAsia="Times New Roman" w:hAnsi="Times New Roman" w:cs="Times New Roman"/>
                <w:sz w:val="24"/>
              </w:rPr>
              <w:t>____________________________</w:t>
            </w:r>
          </w:p>
        </w:tc>
        <w:tc>
          <w:tcPr>
            <w:tcW w:w="4606" w:type="dxa"/>
          </w:tcPr>
          <w:p w14:paraId="1D20312D" w14:textId="77777777" w:rsidR="005C7D81" w:rsidRPr="003C1D31" w:rsidRDefault="005C7D81" w:rsidP="00157CC3">
            <w:pPr>
              <w:spacing w:after="120"/>
              <w:rPr>
                <w:rFonts w:ascii="Times New Roman" w:eastAsia="Times New Roman" w:hAnsi="Times New Roman" w:cs="Times New Roman"/>
                <w:sz w:val="24"/>
              </w:rPr>
            </w:pPr>
            <w:r w:rsidRPr="003C1D31">
              <w:rPr>
                <w:rFonts w:ascii="Times New Roman" w:eastAsia="Times New Roman" w:hAnsi="Times New Roman" w:cs="Times New Roman"/>
                <w:sz w:val="24"/>
              </w:rPr>
              <w:t>____________________________</w:t>
            </w:r>
          </w:p>
        </w:tc>
      </w:tr>
      <w:tr w:rsidR="005C7D81" w:rsidRPr="003C1D31" w14:paraId="5AD62886" w14:textId="77777777" w:rsidTr="00157CC3">
        <w:tc>
          <w:tcPr>
            <w:tcW w:w="4606" w:type="dxa"/>
          </w:tcPr>
          <w:p w14:paraId="08B790D3" w14:textId="77777777" w:rsidR="005C7D81" w:rsidRPr="003C1D31" w:rsidRDefault="005C7D81" w:rsidP="00157CC3">
            <w:pPr>
              <w:spacing w:after="120"/>
              <w:rPr>
                <w:rFonts w:ascii="Times New Roman" w:eastAsia="Times New Roman" w:hAnsi="Times New Roman" w:cs="Times New Roman"/>
                <w:sz w:val="24"/>
              </w:rPr>
            </w:pPr>
          </w:p>
        </w:tc>
        <w:tc>
          <w:tcPr>
            <w:tcW w:w="4606" w:type="dxa"/>
          </w:tcPr>
          <w:p w14:paraId="053B9BD7" w14:textId="77777777" w:rsidR="005C7D81" w:rsidRPr="003C1D31" w:rsidRDefault="005C7D81" w:rsidP="00157CC3">
            <w:pPr>
              <w:spacing w:after="120"/>
              <w:rPr>
                <w:rFonts w:ascii="Times New Roman" w:eastAsia="Times New Roman" w:hAnsi="Times New Roman" w:cs="Times New Roman"/>
                <w:sz w:val="24"/>
              </w:rPr>
            </w:pPr>
          </w:p>
        </w:tc>
      </w:tr>
      <w:tr w:rsidR="005C7D81" w:rsidRPr="003C1D31" w14:paraId="241847A5" w14:textId="77777777" w:rsidTr="00157CC3">
        <w:tc>
          <w:tcPr>
            <w:tcW w:w="4606" w:type="dxa"/>
          </w:tcPr>
          <w:p w14:paraId="64DD76F7" w14:textId="77777777" w:rsidR="005C7D81" w:rsidRPr="003C1D31" w:rsidRDefault="005C7D81" w:rsidP="00157CC3">
            <w:pPr>
              <w:spacing w:after="120"/>
              <w:rPr>
                <w:rFonts w:ascii="Times New Roman" w:eastAsia="Times New Roman" w:hAnsi="Times New Roman" w:cs="Times New Roman"/>
                <w:sz w:val="24"/>
              </w:rPr>
            </w:pPr>
          </w:p>
        </w:tc>
        <w:tc>
          <w:tcPr>
            <w:tcW w:w="4606" w:type="dxa"/>
          </w:tcPr>
          <w:p w14:paraId="1F29DD37" w14:textId="77777777" w:rsidR="005C7D81" w:rsidRPr="003C1D31" w:rsidRDefault="005C7D81" w:rsidP="00157CC3">
            <w:pPr>
              <w:spacing w:after="120"/>
              <w:rPr>
                <w:rFonts w:ascii="Times New Roman" w:eastAsia="Times New Roman" w:hAnsi="Times New Roman" w:cs="Times New Roman"/>
                <w:sz w:val="24"/>
              </w:rPr>
            </w:pPr>
          </w:p>
        </w:tc>
      </w:tr>
      <w:tr w:rsidR="005C7D81" w:rsidRPr="003C1D31" w14:paraId="6737EB92" w14:textId="77777777" w:rsidTr="00157CC3">
        <w:tc>
          <w:tcPr>
            <w:tcW w:w="4606" w:type="dxa"/>
          </w:tcPr>
          <w:p w14:paraId="5281556A" w14:textId="77777777" w:rsidR="005C7D81" w:rsidRPr="003C1D31" w:rsidRDefault="005C7D81" w:rsidP="00157CC3">
            <w:pPr>
              <w:spacing w:after="120"/>
              <w:rPr>
                <w:rFonts w:ascii="Times New Roman" w:eastAsia="Times New Roman" w:hAnsi="Times New Roman" w:cs="Times New Roman"/>
                <w:sz w:val="24"/>
              </w:rPr>
            </w:pPr>
          </w:p>
        </w:tc>
        <w:tc>
          <w:tcPr>
            <w:tcW w:w="4606" w:type="dxa"/>
          </w:tcPr>
          <w:p w14:paraId="46B6A07E" w14:textId="77777777" w:rsidR="005C7D81" w:rsidRPr="003C1D31" w:rsidRDefault="005C7D81" w:rsidP="00157CC3">
            <w:pPr>
              <w:spacing w:after="120"/>
              <w:rPr>
                <w:rFonts w:ascii="Times New Roman" w:eastAsia="Times New Roman" w:hAnsi="Times New Roman" w:cs="Times New Roman"/>
                <w:sz w:val="24"/>
              </w:rPr>
            </w:pPr>
          </w:p>
        </w:tc>
      </w:tr>
      <w:tr w:rsidR="005C7D81" w:rsidRPr="003C1D31" w14:paraId="1ABCE8DC" w14:textId="77777777" w:rsidTr="00157CC3">
        <w:tc>
          <w:tcPr>
            <w:tcW w:w="4606" w:type="dxa"/>
          </w:tcPr>
          <w:p w14:paraId="67552C29" w14:textId="77777777" w:rsidR="005C7D81" w:rsidRPr="003C1D31" w:rsidRDefault="005C7D81" w:rsidP="00157CC3">
            <w:pPr>
              <w:spacing w:after="120"/>
              <w:rPr>
                <w:rFonts w:ascii="Times New Roman" w:eastAsia="Times New Roman" w:hAnsi="Times New Roman" w:cs="Times New Roman"/>
                <w:sz w:val="24"/>
              </w:rPr>
            </w:pPr>
          </w:p>
        </w:tc>
        <w:tc>
          <w:tcPr>
            <w:tcW w:w="4606" w:type="dxa"/>
          </w:tcPr>
          <w:p w14:paraId="498BFEDB" w14:textId="77777777" w:rsidR="005C7D81" w:rsidRPr="003C1D31" w:rsidRDefault="005C7D81" w:rsidP="00157CC3">
            <w:pPr>
              <w:spacing w:after="120"/>
              <w:rPr>
                <w:rFonts w:ascii="Times New Roman" w:eastAsia="Times New Roman" w:hAnsi="Times New Roman" w:cs="Times New Roman"/>
                <w:sz w:val="24"/>
              </w:rPr>
            </w:pPr>
          </w:p>
        </w:tc>
      </w:tr>
      <w:tr w:rsidR="005C7D81" w:rsidRPr="0025573E" w14:paraId="3F8BEB7A" w14:textId="77777777" w:rsidTr="00157CC3">
        <w:tc>
          <w:tcPr>
            <w:tcW w:w="4606" w:type="dxa"/>
          </w:tcPr>
          <w:p w14:paraId="5C3DF678" w14:textId="77777777" w:rsidR="005C7D81" w:rsidRPr="003C5E48" w:rsidRDefault="005C7D81" w:rsidP="00157CC3">
            <w:pPr>
              <w:spacing w:after="120"/>
              <w:rPr>
                <w:rFonts w:ascii="Times New Roman" w:eastAsia="Times New Roman" w:hAnsi="Times New Roman" w:cs="Times New Roman"/>
                <w:sz w:val="24"/>
              </w:rPr>
            </w:pPr>
            <w:r w:rsidRPr="003C1D31">
              <w:rPr>
                <w:rFonts w:ascii="Times New Roman" w:eastAsia="Times New Roman" w:hAnsi="Times New Roman" w:cs="Times New Roman"/>
                <w:sz w:val="24"/>
              </w:rPr>
              <w:t>____________________________</w:t>
            </w:r>
          </w:p>
        </w:tc>
        <w:tc>
          <w:tcPr>
            <w:tcW w:w="4606" w:type="dxa"/>
          </w:tcPr>
          <w:p w14:paraId="50253C6C" w14:textId="77777777" w:rsidR="005C7D81" w:rsidRPr="003C5E48" w:rsidRDefault="005C7D81" w:rsidP="00157CC3">
            <w:pPr>
              <w:spacing w:after="120"/>
              <w:rPr>
                <w:rFonts w:ascii="Times New Roman" w:eastAsia="Times New Roman" w:hAnsi="Times New Roman" w:cs="Times New Roman"/>
                <w:sz w:val="24"/>
              </w:rPr>
            </w:pPr>
          </w:p>
        </w:tc>
      </w:tr>
      <w:tr w:rsidR="005C7D81" w:rsidRPr="0025573E" w14:paraId="2F29E99A" w14:textId="77777777" w:rsidTr="00157CC3">
        <w:tc>
          <w:tcPr>
            <w:tcW w:w="4606" w:type="dxa"/>
          </w:tcPr>
          <w:p w14:paraId="75D584E7" w14:textId="77777777" w:rsidR="005C7D81" w:rsidRPr="003C5E48" w:rsidRDefault="005C7D81" w:rsidP="00157CC3">
            <w:pPr>
              <w:spacing w:after="120"/>
              <w:rPr>
                <w:rFonts w:ascii="Times New Roman" w:eastAsia="Times New Roman" w:hAnsi="Times New Roman" w:cs="Times New Roman"/>
                <w:sz w:val="24"/>
              </w:rPr>
            </w:pPr>
          </w:p>
        </w:tc>
        <w:tc>
          <w:tcPr>
            <w:tcW w:w="4606" w:type="dxa"/>
          </w:tcPr>
          <w:p w14:paraId="1B588D1A" w14:textId="77777777" w:rsidR="005C7D81" w:rsidRPr="003C5E48" w:rsidRDefault="005C7D81" w:rsidP="00157CC3">
            <w:pPr>
              <w:spacing w:after="120"/>
              <w:rPr>
                <w:rFonts w:ascii="Times New Roman" w:eastAsia="Times New Roman" w:hAnsi="Times New Roman" w:cs="Times New Roman"/>
                <w:sz w:val="24"/>
              </w:rPr>
            </w:pPr>
          </w:p>
        </w:tc>
      </w:tr>
      <w:tr w:rsidR="005C7D81" w:rsidRPr="0025573E" w14:paraId="15B5B55D" w14:textId="77777777" w:rsidTr="00157CC3">
        <w:tc>
          <w:tcPr>
            <w:tcW w:w="4606" w:type="dxa"/>
          </w:tcPr>
          <w:p w14:paraId="75F37389" w14:textId="77777777" w:rsidR="005C7D81" w:rsidRPr="003C5E48" w:rsidRDefault="005C7D81" w:rsidP="00157CC3">
            <w:pPr>
              <w:spacing w:after="120"/>
              <w:rPr>
                <w:rFonts w:ascii="Times New Roman" w:eastAsia="Times New Roman" w:hAnsi="Times New Roman" w:cs="Times New Roman"/>
                <w:sz w:val="24"/>
              </w:rPr>
            </w:pPr>
          </w:p>
        </w:tc>
        <w:tc>
          <w:tcPr>
            <w:tcW w:w="4606" w:type="dxa"/>
          </w:tcPr>
          <w:p w14:paraId="17A450A0" w14:textId="77777777" w:rsidR="005C7D81" w:rsidRPr="003C5E48" w:rsidRDefault="005C7D81" w:rsidP="00157CC3">
            <w:pPr>
              <w:spacing w:after="120"/>
              <w:rPr>
                <w:rFonts w:ascii="Times New Roman" w:eastAsia="Times New Roman" w:hAnsi="Times New Roman" w:cs="Times New Roman"/>
                <w:sz w:val="24"/>
              </w:rPr>
            </w:pPr>
          </w:p>
        </w:tc>
      </w:tr>
      <w:tr w:rsidR="005C7D81" w:rsidRPr="0025573E" w14:paraId="51FDC961" w14:textId="77777777" w:rsidTr="00157CC3">
        <w:tc>
          <w:tcPr>
            <w:tcW w:w="4606" w:type="dxa"/>
          </w:tcPr>
          <w:p w14:paraId="76FB5CD7" w14:textId="77777777" w:rsidR="005C7D81" w:rsidRPr="003C5E48" w:rsidRDefault="005C7D81" w:rsidP="00157CC3">
            <w:pPr>
              <w:spacing w:after="120"/>
              <w:rPr>
                <w:rFonts w:ascii="Times New Roman" w:eastAsia="Times New Roman" w:hAnsi="Times New Roman" w:cs="Times New Roman"/>
                <w:sz w:val="24"/>
              </w:rPr>
            </w:pPr>
          </w:p>
        </w:tc>
        <w:tc>
          <w:tcPr>
            <w:tcW w:w="4606" w:type="dxa"/>
          </w:tcPr>
          <w:p w14:paraId="24259CD1" w14:textId="77777777" w:rsidR="005C7D81" w:rsidRPr="003C5E48" w:rsidRDefault="005C7D81" w:rsidP="00157CC3">
            <w:pPr>
              <w:spacing w:after="120"/>
              <w:rPr>
                <w:rFonts w:ascii="Times New Roman" w:eastAsia="Times New Roman" w:hAnsi="Times New Roman" w:cs="Times New Roman"/>
                <w:sz w:val="24"/>
              </w:rPr>
            </w:pPr>
          </w:p>
        </w:tc>
      </w:tr>
    </w:tbl>
    <w:p w14:paraId="4E56776C" w14:textId="77777777" w:rsidR="00F66419" w:rsidRDefault="00F66419" w:rsidP="003C1D31">
      <w:pPr>
        <w:spacing w:after="120" w:line="240" w:lineRule="auto"/>
      </w:pPr>
    </w:p>
    <w:sectPr w:rsidR="00F66419" w:rsidSect="005C7D81">
      <w:footerReference w:type="default" r:id="rId7"/>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EC3CA" w14:textId="77777777" w:rsidR="005C7D81" w:rsidRDefault="005C7D81" w:rsidP="005C7D81">
      <w:pPr>
        <w:spacing w:after="0" w:line="240" w:lineRule="auto"/>
      </w:pPr>
      <w:r>
        <w:separator/>
      </w:r>
    </w:p>
  </w:endnote>
  <w:endnote w:type="continuationSeparator" w:id="0">
    <w:p w14:paraId="3B628792" w14:textId="77777777" w:rsidR="005C7D81" w:rsidRDefault="005C7D81" w:rsidP="005C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557567"/>
      <w:docPartObj>
        <w:docPartGallery w:val="Page Numbers (Bottom of Page)"/>
        <w:docPartUnique/>
      </w:docPartObj>
    </w:sdtPr>
    <w:sdtEndPr/>
    <w:sdtContent>
      <w:sdt>
        <w:sdtPr>
          <w:id w:val="860082579"/>
          <w:docPartObj>
            <w:docPartGallery w:val="Page Numbers (Top of Page)"/>
            <w:docPartUnique/>
          </w:docPartObj>
        </w:sdtPr>
        <w:sdtEndPr/>
        <w:sdtContent>
          <w:p w14:paraId="351E9E08" w14:textId="77777777" w:rsidR="007076C7" w:rsidRDefault="005602E6">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sidR="006F4B9A">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6F4B9A">
              <w:rPr>
                <w:b/>
                <w:bCs/>
                <w:noProof/>
              </w:rPr>
              <w:t>4</w:t>
            </w:r>
            <w:r>
              <w:rPr>
                <w:b/>
                <w:bCs/>
                <w:sz w:val="24"/>
                <w:szCs w:val="24"/>
              </w:rPr>
              <w:fldChar w:fldCharType="end"/>
            </w:r>
          </w:p>
        </w:sdtContent>
      </w:sdt>
    </w:sdtContent>
  </w:sdt>
  <w:p w14:paraId="72A17298" w14:textId="77777777" w:rsidR="007076C7" w:rsidRDefault="003C1D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03CE1" w14:textId="77777777" w:rsidR="005C7D81" w:rsidRDefault="005C7D81" w:rsidP="005C7D81">
      <w:pPr>
        <w:spacing w:after="0" w:line="240" w:lineRule="auto"/>
      </w:pPr>
      <w:r>
        <w:separator/>
      </w:r>
    </w:p>
  </w:footnote>
  <w:footnote w:type="continuationSeparator" w:id="0">
    <w:p w14:paraId="02C1514B" w14:textId="77777777" w:rsidR="005C7D81" w:rsidRDefault="005C7D81" w:rsidP="005C7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2D410" w14:textId="77777777" w:rsidR="00E164CF" w:rsidRDefault="005602E6">
    <w:pPr>
      <w:pStyle w:val="Sidhuvud"/>
    </w:pPr>
    <w:r w:rsidRPr="00934B44">
      <w:rPr>
        <w:noProof/>
      </w:rPr>
      <w:drawing>
        <wp:anchor distT="0" distB="0" distL="114300" distR="114300" simplePos="0" relativeHeight="251659264" behindDoc="1" locked="1" layoutInCell="1" allowOverlap="1" wp14:anchorId="791D0504" wp14:editId="695664E2">
          <wp:simplePos x="0" y="0"/>
          <wp:positionH relativeFrom="page">
            <wp:posOffset>542925</wp:posOffset>
          </wp:positionH>
          <wp:positionV relativeFrom="page">
            <wp:posOffset>428625</wp:posOffset>
          </wp:positionV>
          <wp:extent cx="3028315" cy="561975"/>
          <wp:effectExtent l="0" t="0" r="635" b="0"/>
          <wp:wrapNone/>
          <wp:docPr id="6" name="Picture 6" descr="I:\Gruppbibliotek\Edsbergsrummet\Mallar Office 2010\Underlag brev\SKO liggande svar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ruppbibliotek\Edsbergsrummet\Mallar Office 2010\Underlag brev\SKO liggande svart.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315" cy="5581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D3B21"/>
    <w:multiLevelType w:val="hybridMultilevel"/>
    <w:tmpl w:val="378422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58D4469"/>
    <w:multiLevelType w:val="hybridMultilevel"/>
    <w:tmpl w:val="4ADC6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D81"/>
    <w:rsid w:val="002252DC"/>
    <w:rsid w:val="00316675"/>
    <w:rsid w:val="003C1D31"/>
    <w:rsid w:val="005602E6"/>
    <w:rsid w:val="005C7D81"/>
    <w:rsid w:val="006F4B9A"/>
    <w:rsid w:val="00DB3C52"/>
    <w:rsid w:val="00F66419"/>
    <w:rsid w:val="00F87F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38F2"/>
  <w15:chartTrackingRefBased/>
  <w15:docId w15:val="{7BE6C14E-D7A2-4068-A3AA-8F78FE71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C7D81"/>
    <w:pPr>
      <w:tabs>
        <w:tab w:val="center" w:pos="4536"/>
        <w:tab w:val="right" w:pos="9072"/>
      </w:tabs>
      <w:spacing w:after="0" w:line="240" w:lineRule="auto"/>
    </w:pPr>
    <w:rPr>
      <w:rFonts w:eastAsiaTheme="minorEastAsia"/>
      <w:lang w:eastAsia="sv-SE"/>
    </w:rPr>
  </w:style>
  <w:style w:type="character" w:customStyle="1" w:styleId="SidhuvudChar">
    <w:name w:val="Sidhuvud Char"/>
    <w:basedOn w:val="Standardstycketeckensnitt"/>
    <w:link w:val="Sidhuvud"/>
    <w:uiPriority w:val="99"/>
    <w:rsid w:val="005C7D81"/>
    <w:rPr>
      <w:rFonts w:eastAsiaTheme="minorEastAsia"/>
      <w:lang w:eastAsia="sv-SE"/>
    </w:rPr>
  </w:style>
  <w:style w:type="paragraph" w:styleId="Sidfot">
    <w:name w:val="footer"/>
    <w:basedOn w:val="Normal"/>
    <w:link w:val="SidfotChar"/>
    <w:uiPriority w:val="99"/>
    <w:unhideWhenUsed/>
    <w:rsid w:val="005C7D81"/>
    <w:pPr>
      <w:tabs>
        <w:tab w:val="center" w:pos="4536"/>
        <w:tab w:val="right" w:pos="9072"/>
      </w:tabs>
      <w:spacing w:after="0" w:line="240" w:lineRule="auto"/>
    </w:pPr>
    <w:rPr>
      <w:rFonts w:eastAsiaTheme="minorEastAsia"/>
      <w:lang w:eastAsia="sv-SE"/>
    </w:rPr>
  </w:style>
  <w:style w:type="character" w:customStyle="1" w:styleId="SidfotChar">
    <w:name w:val="Sidfot Char"/>
    <w:basedOn w:val="Standardstycketeckensnitt"/>
    <w:link w:val="Sidfot"/>
    <w:uiPriority w:val="99"/>
    <w:rsid w:val="005C7D81"/>
    <w:rPr>
      <w:rFonts w:eastAsiaTheme="minorEastAsia"/>
      <w:lang w:eastAsia="sv-SE"/>
    </w:rPr>
  </w:style>
  <w:style w:type="table" w:styleId="Tabellrutnt">
    <w:name w:val="Table Grid"/>
    <w:basedOn w:val="Normaltabell"/>
    <w:uiPriority w:val="59"/>
    <w:rsid w:val="005C7D81"/>
    <w:pPr>
      <w:spacing w:after="0" w:line="240" w:lineRule="auto"/>
    </w:pPr>
    <w:rPr>
      <w:rFonts w:eastAsiaTheme="minorEastAsia"/>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5369</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Stockholms läns landsting Kulturförvaltningen</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Torbjörn Neiman</dc:creator>
  <cp:keywords/>
  <dc:description/>
  <cp:lastModifiedBy>Torbjörn N</cp:lastModifiedBy>
  <cp:revision>3</cp:revision>
  <dcterms:created xsi:type="dcterms:W3CDTF">2018-07-04T07:48:00Z</dcterms:created>
  <dcterms:modified xsi:type="dcterms:W3CDTF">2020-02-14T12:35:00Z</dcterms:modified>
</cp:coreProperties>
</file>